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1D7A" w14:textId="2B667481" w:rsidR="005466A6" w:rsidRPr="0023190C" w:rsidRDefault="00046C76" w:rsidP="00BA3AD0">
      <w:pPr>
        <w:spacing w:line="240" w:lineRule="auto"/>
        <w:jc w:val="center"/>
        <w:rPr>
          <w:rFonts w:asciiTheme="majorHAnsi" w:hAnsiTheme="majorHAnsi" w:cstheme="majorHAnsi"/>
          <w:b/>
          <w:sz w:val="26"/>
          <w:szCs w:val="26"/>
        </w:rPr>
      </w:pPr>
      <w:r w:rsidRPr="0023190C">
        <w:rPr>
          <w:rFonts w:asciiTheme="majorHAnsi" w:hAnsiTheme="majorHAnsi" w:cstheme="majorHAnsi"/>
          <w:b/>
          <w:sz w:val="26"/>
          <w:szCs w:val="26"/>
          <w:u w:val="single"/>
        </w:rPr>
        <w:t>Summative Report Cards</w:t>
      </w:r>
    </w:p>
    <w:p w14:paraId="538AA9B7" w14:textId="2026AA7D" w:rsidR="0023190C" w:rsidRDefault="0023190C" w:rsidP="00BA3AD0">
      <w:pPr>
        <w:spacing w:line="240" w:lineRule="auto"/>
        <w:jc w:val="center"/>
        <w:rPr>
          <w:rFonts w:asciiTheme="majorHAnsi" w:hAnsiTheme="majorHAnsi" w:cstheme="majorHAnsi"/>
          <w:b/>
          <w:sz w:val="26"/>
          <w:szCs w:val="26"/>
          <w:u w:val="single"/>
        </w:rPr>
      </w:pPr>
    </w:p>
    <w:p w14:paraId="40D0DA5E" w14:textId="77777777" w:rsidR="0023190C" w:rsidRPr="00595719" w:rsidRDefault="0023190C" w:rsidP="0023190C">
      <w:pPr>
        <w:spacing w:after="0" w:line="240" w:lineRule="auto"/>
        <w:jc w:val="both"/>
        <w:rPr>
          <w:rFonts w:asciiTheme="majorHAnsi" w:eastAsia="Times New Roman" w:hAnsiTheme="majorHAnsi" w:cstheme="majorHAnsi"/>
          <w:sz w:val="26"/>
          <w:szCs w:val="26"/>
        </w:rPr>
      </w:pPr>
      <w:r w:rsidRPr="00595719">
        <w:rPr>
          <w:rFonts w:asciiTheme="majorHAnsi" w:eastAsia="Times New Roman" w:hAnsiTheme="majorHAnsi" w:cstheme="majorHAnsi"/>
          <w:sz w:val="26"/>
          <w:szCs w:val="26"/>
        </w:rPr>
        <w:t>The purpose of the summative report is to outline and summarize the child’s achievement in the required areas of learning outlined in the curriculum, for that school year</w:t>
      </w:r>
      <w:r>
        <w:rPr>
          <w:rFonts w:asciiTheme="majorHAnsi" w:eastAsia="Times New Roman" w:hAnsiTheme="majorHAnsi" w:cstheme="majorHAnsi"/>
          <w:sz w:val="26"/>
          <w:szCs w:val="26"/>
        </w:rPr>
        <w:t>.</w:t>
      </w:r>
    </w:p>
    <w:p w14:paraId="066737B5" w14:textId="77777777" w:rsidR="0023190C" w:rsidRPr="002C4026" w:rsidRDefault="0023190C" w:rsidP="00BA3AD0">
      <w:pPr>
        <w:spacing w:line="240" w:lineRule="auto"/>
        <w:jc w:val="center"/>
        <w:rPr>
          <w:rFonts w:asciiTheme="majorHAnsi" w:hAnsiTheme="majorHAnsi" w:cstheme="majorHAnsi"/>
          <w:b/>
          <w:sz w:val="26"/>
          <w:szCs w:val="26"/>
          <w:u w:val="single"/>
        </w:rPr>
      </w:pPr>
    </w:p>
    <w:p w14:paraId="71E5A1FD" w14:textId="1BA2ADB1" w:rsidR="008A5610" w:rsidRPr="002C4026" w:rsidRDefault="008A5610"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 xml:space="preserve">“ A final written standards – based summative report shall be provided at the end of the school year. “  </w:t>
      </w:r>
    </w:p>
    <w:p w14:paraId="40874B82" w14:textId="58617878" w:rsidR="0023190C" w:rsidRDefault="008A5610" w:rsidP="00BA3AD0">
      <w:pPr>
        <w:spacing w:line="240" w:lineRule="auto"/>
        <w:jc w:val="both"/>
        <w:rPr>
          <w:rFonts w:asciiTheme="majorHAnsi" w:hAnsiTheme="majorHAnsi" w:cstheme="majorHAnsi"/>
          <w:i/>
          <w:sz w:val="18"/>
          <w:szCs w:val="18"/>
        </w:rPr>
      </w:pPr>
      <w:r w:rsidRPr="002C4026">
        <w:rPr>
          <w:rFonts w:asciiTheme="majorHAnsi" w:hAnsiTheme="majorHAnsi" w:cstheme="majorHAnsi"/>
          <w:i/>
          <w:sz w:val="18"/>
          <w:szCs w:val="18"/>
        </w:rPr>
        <w:t xml:space="preserve"> </w:t>
      </w:r>
      <w:r w:rsidRPr="0023190C">
        <w:rPr>
          <w:rFonts w:asciiTheme="majorHAnsi" w:hAnsiTheme="majorHAnsi" w:cstheme="majorHAnsi"/>
          <w:i/>
          <w:sz w:val="18"/>
          <w:szCs w:val="18"/>
        </w:rPr>
        <w:t>– Communicating Student Learning</w:t>
      </w:r>
      <w:r w:rsidR="0023190C" w:rsidRPr="0023190C">
        <w:rPr>
          <w:rFonts w:asciiTheme="majorHAnsi" w:hAnsiTheme="majorHAnsi" w:cstheme="majorHAnsi"/>
          <w:i/>
          <w:sz w:val="18"/>
          <w:szCs w:val="18"/>
        </w:rPr>
        <w:t xml:space="preserve"> Resource </w:t>
      </w:r>
    </w:p>
    <w:p w14:paraId="2E5779CC" w14:textId="77777777" w:rsidR="0023190C" w:rsidRPr="0023190C" w:rsidRDefault="0023190C" w:rsidP="00BA3AD0">
      <w:pPr>
        <w:spacing w:line="240" w:lineRule="auto"/>
        <w:jc w:val="both"/>
        <w:rPr>
          <w:rFonts w:asciiTheme="majorHAnsi" w:hAnsiTheme="majorHAnsi" w:cstheme="majorHAnsi"/>
          <w:i/>
          <w:sz w:val="18"/>
          <w:szCs w:val="18"/>
        </w:rPr>
      </w:pPr>
    </w:p>
    <w:p w14:paraId="7C7C71DE" w14:textId="22D42B21" w:rsidR="00A222A5" w:rsidRPr="002C4026" w:rsidRDefault="00A222A5" w:rsidP="00BA3AD0">
      <w:pPr>
        <w:spacing w:line="240" w:lineRule="auto"/>
        <w:jc w:val="both"/>
        <w:rPr>
          <w:rFonts w:asciiTheme="majorHAnsi" w:hAnsiTheme="majorHAnsi" w:cstheme="majorHAnsi"/>
          <w:b/>
          <w:sz w:val="26"/>
          <w:szCs w:val="26"/>
        </w:rPr>
      </w:pPr>
      <w:r w:rsidRPr="002C4026">
        <w:rPr>
          <w:rFonts w:asciiTheme="majorHAnsi" w:hAnsiTheme="majorHAnsi" w:cstheme="majorHAnsi"/>
          <w:b/>
          <w:sz w:val="26"/>
          <w:szCs w:val="26"/>
        </w:rPr>
        <w:t>Summative Assessment</w:t>
      </w:r>
    </w:p>
    <w:p w14:paraId="1176912F" w14:textId="77777777" w:rsidR="005C0FF3" w:rsidRPr="002C4026" w:rsidRDefault="00A222A5"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 xml:space="preserve">“Evaluation that occurs at the end of important segments of student learning. It is used to summarize and communicate what students know and do with respect to curricular learning standards.” </w:t>
      </w:r>
    </w:p>
    <w:p w14:paraId="34389BE3" w14:textId="0157DD5F" w:rsidR="00FD4971" w:rsidRPr="002C4026" w:rsidRDefault="00A222A5" w:rsidP="00BA3AD0">
      <w:pPr>
        <w:spacing w:line="240" w:lineRule="auto"/>
        <w:jc w:val="both"/>
        <w:rPr>
          <w:rFonts w:asciiTheme="majorHAnsi" w:hAnsiTheme="majorHAnsi" w:cstheme="majorHAnsi"/>
          <w:i/>
          <w:sz w:val="18"/>
          <w:szCs w:val="18"/>
        </w:rPr>
      </w:pPr>
      <w:r w:rsidRPr="002C4026">
        <w:rPr>
          <w:rFonts w:asciiTheme="majorHAnsi" w:hAnsiTheme="majorHAnsi" w:cstheme="majorHAnsi"/>
          <w:i/>
          <w:sz w:val="18"/>
          <w:szCs w:val="18"/>
        </w:rPr>
        <w:t>Glossary- Communicating Student Learning</w:t>
      </w:r>
      <w:r w:rsidR="0023190C">
        <w:rPr>
          <w:rFonts w:asciiTheme="majorHAnsi" w:hAnsiTheme="majorHAnsi" w:cstheme="majorHAnsi"/>
          <w:i/>
          <w:sz w:val="18"/>
          <w:szCs w:val="18"/>
        </w:rPr>
        <w:t xml:space="preserve"> Resource</w:t>
      </w:r>
    </w:p>
    <w:p w14:paraId="5D072510" w14:textId="77777777" w:rsidR="009D509F" w:rsidRPr="002C4026" w:rsidRDefault="009D509F" w:rsidP="00BA3AD0">
      <w:pPr>
        <w:spacing w:line="240" w:lineRule="auto"/>
        <w:jc w:val="both"/>
        <w:rPr>
          <w:rFonts w:asciiTheme="majorHAnsi" w:hAnsiTheme="majorHAnsi" w:cstheme="majorHAnsi"/>
          <w:b/>
          <w:sz w:val="26"/>
          <w:szCs w:val="26"/>
        </w:rPr>
      </w:pPr>
    </w:p>
    <w:p w14:paraId="7625C40E" w14:textId="19BA119D" w:rsidR="009D509F" w:rsidRPr="002C4026" w:rsidRDefault="009D509F" w:rsidP="00BA3AD0">
      <w:pPr>
        <w:spacing w:line="240" w:lineRule="auto"/>
        <w:jc w:val="both"/>
        <w:rPr>
          <w:rFonts w:asciiTheme="majorHAnsi" w:hAnsiTheme="majorHAnsi" w:cstheme="majorHAnsi"/>
          <w:b/>
          <w:sz w:val="26"/>
          <w:szCs w:val="26"/>
        </w:rPr>
      </w:pPr>
      <w:r w:rsidRPr="002C4026">
        <w:rPr>
          <w:rFonts w:asciiTheme="majorHAnsi" w:hAnsiTheme="majorHAnsi" w:cstheme="majorHAnsi"/>
          <w:b/>
          <w:sz w:val="26"/>
          <w:szCs w:val="26"/>
        </w:rPr>
        <w:t xml:space="preserve">What is included in the </w:t>
      </w:r>
      <w:r w:rsidR="0023190C">
        <w:rPr>
          <w:rFonts w:asciiTheme="majorHAnsi" w:hAnsiTheme="majorHAnsi" w:cstheme="majorHAnsi"/>
          <w:b/>
          <w:sz w:val="26"/>
          <w:szCs w:val="26"/>
        </w:rPr>
        <w:t xml:space="preserve">Elementary </w:t>
      </w:r>
      <w:r w:rsidRPr="002C4026">
        <w:rPr>
          <w:rFonts w:asciiTheme="majorHAnsi" w:hAnsiTheme="majorHAnsi" w:cstheme="majorHAnsi"/>
          <w:b/>
          <w:sz w:val="26"/>
          <w:szCs w:val="26"/>
        </w:rPr>
        <w:t>Summative Report Card?</w:t>
      </w:r>
    </w:p>
    <w:p w14:paraId="5AC92B3F" w14:textId="2FAC4EA4" w:rsidR="009D509F" w:rsidRPr="002C4026" w:rsidRDefault="009D509F"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 xml:space="preserve">A summary of the student’s achievement in all required areas of learning outlined in the </w:t>
      </w:r>
      <w:r w:rsidR="002C1091">
        <w:rPr>
          <w:rFonts w:asciiTheme="majorHAnsi" w:hAnsiTheme="majorHAnsi" w:cstheme="majorHAnsi"/>
          <w:sz w:val="26"/>
          <w:szCs w:val="26"/>
        </w:rPr>
        <w:t xml:space="preserve">Yukon </w:t>
      </w:r>
      <w:r w:rsidRPr="002C4026">
        <w:rPr>
          <w:rFonts w:asciiTheme="majorHAnsi" w:hAnsiTheme="majorHAnsi" w:cstheme="majorHAnsi"/>
          <w:sz w:val="26"/>
          <w:szCs w:val="26"/>
        </w:rPr>
        <w:t>curriculum</w:t>
      </w:r>
      <w:r w:rsidR="002C1091">
        <w:rPr>
          <w:rFonts w:asciiTheme="majorHAnsi" w:hAnsiTheme="majorHAnsi" w:cstheme="majorHAnsi"/>
          <w:sz w:val="26"/>
          <w:szCs w:val="26"/>
        </w:rPr>
        <w:t>, for that school year</w:t>
      </w:r>
      <w:r w:rsidRPr="002C4026">
        <w:rPr>
          <w:rFonts w:asciiTheme="majorHAnsi" w:hAnsiTheme="majorHAnsi" w:cstheme="majorHAnsi"/>
          <w:sz w:val="26"/>
          <w:szCs w:val="26"/>
        </w:rPr>
        <w:t>.  It must contain written reporting comments and a p</w:t>
      </w:r>
      <w:r w:rsidR="0023190C">
        <w:rPr>
          <w:rFonts w:asciiTheme="majorHAnsi" w:hAnsiTheme="majorHAnsi" w:cstheme="majorHAnsi"/>
          <w:sz w:val="26"/>
          <w:szCs w:val="26"/>
        </w:rPr>
        <w:t>roficiency</w:t>
      </w:r>
      <w:r w:rsidRPr="002C4026">
        <w:rPr>
          <w:rFonts w:asciiTheme="majorHAnsi" w:hAnsiTheme="majorHAnsi" w:cstheme="majorHAnsi"/>
          <w:sz w:val="26"/>
          <w:szCs w:val="26"/>
        </w:rPr>
        <w:t xml:space="preserve"> </w:t>
      </w:r>
      <w:r w:rsidR="0023190C">
        <w:rPr>
          <w:rFonts w:asciiTheme="majorHAnsi" w:hAnsiTheme="majorHAnsi" w:cstheme="majorHAnsi"/>
          <w:sz w:val="26"/>
          <w:szCs w:val="26"/>
        </w:rPr>
        <w:t>level</w:t>
      </w:r>
      <w:r w:rsidRPr="002C4026">
        <w:rPr>
          <w:rFonts w:asciiTheme="majorHAnsi" w:hAnsiTheme="majorHAnsi" w:cstheme="majorHAnsi"/>
          <w:sz w:val="26"/>
          <w:szCs w:val="26"/>
        </w:rPr>
        <w:t xml:space="preserve"> to report on each of the following subjects:</w:t>
      </w:r>
    </w:p>
    <w:p w14:paraId="728D067F" w14:textId="795DE674" w:rsidR="009D509F" w:rsidRPr="002C4026" w:rsidRDefault="009D509F" w:rsidP="00BA3AD0">
      <w:pPr>
        <w:pStyle w:val="ListParagraph"/>
        <w:numPr>
          <w:ilvl w:val="0"/>
          <w:numId w:val="7"/>
        </w:num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English Language Arts – one overall literacy p</w:t>
      </w:r>
      <w:r w:rsidR="0023190C">
        <w:rPr>
          <w:rFonts w:asciiTheme="majorHAnsi" w:hAnsiTheme="majorHAnsi" w:cstheme="majorHAnsi"/>
          <w:sz w:val="26"/>
          <w:szCs w:val="26"/>
        </w:rPr>
        <w:t>roficiency</w:t>
      </w:r>
      <w:r w:rsidRPr="002C4026">
        <w:rPr>
          <w:rFonts w:asciiTheme="majorHAnsi" w:hAnsiTheme="majorHAnsi" w:cstheme="majorHAnsi"/>
          <w:sz w:val="26"/>
          <w:szCs w:val="26"/>
        </w:rPr>
        <w:t xml:space="preserve"> rating, however, teachers may choose to make specific comments regarding progress in oral language development, reading and writing within the comment section of the report card.</w:t>
      </w:r>
    </w:p>
    <w:p w14:paraId="273F2495" w14:textId="77777777" w:rsidR="009D509F" w:rsidRPr="002C4026" w:rsidRDefault="009D509F" w:rsidP="00BA3AD0">
      <w:pPr>
        <w:pStyle w:val="ListParagraph"/>
        <w:numPr>
          <w:ilvl w:val="0"/>
          <w:numId w:val="7"/>
        </w:numPr>
        <w:spacing w:line="240" w:lineRule="auto"/>
        <w:rPr>
          <w:rFonts w:asciiTheme="majorHAnsi" w:hAnsiTheme="majorHAnsi" w:cstheme="majorHAnsi"/>
          <w:sz w:val="26"/>
          <w:szCs w:val="26"/>
        </w:rPr>
      </w:pPr>
      <w:r w:rsidRPr="002C4026">
        <w:rPr>
          <w:rFonts w:asciiTheme="majorHAnsi" w:hAnsiTheme="majorHAnsi" w:cstheme="majorHAnsi"/>
          <w:sz w:val="26"/>
          <w:szCs w:val="26"/>
        </w:rPr>
        <w:t>Math</w:t>
      </w:r>
    </w:p>
    <w:p w14:paraId="3C6B3814" w14:textId="77777777" w:rsidR="009D509F" w:rsidRPr="002C4026" w:rsidRDefault="009D509F" w:rsidP="00BA3AD0">
      <w:pPr>
        <w:pStyle w:val="ListParagraph"/>
        <w:numPr>
          <w:ilvl w:val="0"/>
          <w:numId w:val="7"/>
        </w:numPr>
        <w:spacing w:line="240" w:lineRule="auto"/>
        <w:rPr>
          <w:rFonts w:asciiTheme="majorHAnsi" w:hAnsiTheme="majorHAnsi" w:cstheme="majorHAnsi"/>
          <w:sz w:val="26"/>
          <w:szCs w:val="26"/>
        </w:rPr>
      </w:pPr>
      <w:r w:rsidRPr="002C4026">
        <w:rPr>
          <w:rFonts w:asciiTheme="majorHAnsi" w:hAnsiTheme="majorHAnsi" w:cstheme="majorHAnsi"/>
          <w:sz w:val="26"/>
          <w:szCs w:val="26"/>
        </w:rPr>
        <w:t>Fine Arts</w:t>
      </w:r>
    </w:p>
    <w:p w14:paraId="785329D5" w14:textId="77777777" w:rsidR="009D509F" w:rsidRPr="002C4026" w:rsidRDefault="009D509F" w:rsidP="00BA3AD0">
      <w:pPr>
        <w:pStyle w:val="ListParagraph"/>
        <w:numPr>
          <w:ilvl w:val="0"/>
          <w:numId w:val="7"/>
        </w:numPr>
        <w:spacing w:line="240" w:lineRule="auto"/>
        <w:rPr>
          <w:rFonts w:asciiTheme="majorHAnsi" w:hAnsiTheme="majorHAnsi" w:cstheme="majorHAnsi"/>
          <w:sz w:val="26"/>
          <w:szCs w:val="26"/>
        </w:rPr>
      </w:pPr>
      <w:r w:rsidRPr="002C4026">
        <w:rPr>
          <w:rFonts w:asciiTheme="majorHAnsi" w:hAnsiTheme="majorHAnsi" w:cstheme="majorHAnsi"/>
          <w:sz w:val="26"/>
          <w:szCs w:val="26"/>
        </w:rPr>
        <w:t>Physical Education</w:t>
      </w:r>
    </w:p>
    <w:p w14:paraId="2978D707" w14:textId="77777777" w:rsidR="009D509F" w:rsidRPr="002C4026" w:rsidRDefault="009D509F" w:rsidP="00BA3AD0">
      <w:pPr>
        <w:pStyle w:val="ListParagraph"/>
        <w:numPr>
          <w:ilvl w:val="0"/>
          <w:numId w:val="7"/>
        </w:numPr>
        <w:spacing w:line="240" w:lineRule="auto"/>
        <w:rPr>
          <w:rFonts w:asciiTheme="majorHAnsi" w:hAnsiTheme="majorHAnsi" w:cstheme="majorHAnsi"/>
          <w:sz w:val="26"/>
          <w:szCs w:val="26"/>
        </w:rPr>
      </w:pPr>
      <w:r w:rsidRPr="002C4026">
        <w:rPr>
          <w:rFonts w:asciiTheme="majorHAnsi" w:hAnsiTheme="majorHAnsi" w:cstheme="majorHAnsi"/>
          <w:sz w:val="26"/>
          <w:szCs w:val="26"/>
        </w:rPr>
        <w:t xml:space="preserve">Science </w:t>
      </w:r>
    </w:p>
    <w:p w14:paraId="1BDDEAC2" w14:textId="77777777" w:rsidR="009D509F" w:rsidRPr="002C4026" w:rsidRDefault="009D509F" w:rsidP="00BA3AD0">
      <w:pPr>
        <w:pStyle w:val="ListParagraph"/>
        <w:numPr>
          <w:ilvl w:val="0"/>
          <w:numId w:val="7"/>
        </w:numPr>
        <w:spacing w:line="240" w:lineRule="auto"/>
        <w:rPr>
          <w:rFonts w:asciiTheme="majorHAnsi" w:hAnsiTheme="majorHAnsi" w:cstheme="majorHAnsi"/>
          <w:sz w:val="26"/>
          <w:szCs w:val="26"/>
        </w:rPr>
      </w:pPr>
      <w:r w:rsidRPr="002C4026">
        <w:rPr>
          <w:rFonts w:asciiTheme="majorHAnsi" w:hAnsiTheme="majorHAnsi" w:cstheme="majorHAnsi"/>
          <w:sz w:val="26"/>
          <w:szCs w:val="26"/>
        </w:rPr>
        <w:t>Social Studies</w:t>
      </w:r>
    </w:p>
    <w:p w14:paraId="793611D6" w14:textId="30635CF3" w:rsidR="00A6567B" w:rsidRDefault="00A6567B" w:rsidP="00BA3AD0">
      <w:pPr>
        <w:pStyle w:val="ListParagraph"/>
        <w:numPr>
          <w:ilvl w:val="0"/>
          <w:numId w:val="7"/>
        </w:numPr>
        <w:spacing w:line="240" w:lineRule="auto"/>
        <w:rPr>
          <w:rFonts w:asciiTheme="majorHAnsi" w:hAnsiTheme="majorHAnsi" w:cstheme="majorHAnsi"/>
          <w:sz w:val="26"/>
          <w:szCs w:val="26"/>
        </w:rPr>
      </w:pPr>
      <w:r w:rsidRPr="002C4026">
        <w:rPr>
          <w:rFonts w:asciiTheme="majorHAnsi" w:hAnsiTheme="majorHAnsi" w:cstheme="majorHAnsi"/>
          <w:sz w:val="26"/>
          <w:szCs w:val="26"/>
        </w:rPr>
        <w:t xml:space="preserve">Career Education </w:t>
      </w:r>
      <w:r w:rsidRPr="0023190C">
        <w:rPr>
          <w:rFonts w:asciiTheme="majorHAnsi" w:hAnsiTheme="majorHAnsi" w:cstheme="majorHAnsi"/>
          <w:sz w:val="18"/>
          <w:szCs w:val="18"/>
        </w:rPr>
        <w:t xml:space="preserve">(See </w:t>
      </w:r>
      <w:r w:rsidR="002C4026" w:rsidRPr="0023190C">
        <w:rPr>
          <w:rFonts w:asciiTheme="majorHAnsi" w:hAnsiTheme="majorHAnsi" w:cstheme="majorHAnsi"/>
          <w:sz w:val="18"/>
          <w:szCs w:val="18"/>
        </w:rPr>
        <w:t>Appendix</w:t>
      </w:r>
      <w:r w:rsidRPr="0023190C">
        <w:rPr>
          <w:rFonts w:asciiTheme="majorHAnsi" w:hAnsiTheme="majorHAnsi" w:cstheme="majorHAnsi"/>
          <w:sz w:val="18"/>
          <w:szCs w:val="18"/>
        </w:rPr>
        <w:t xml:space="preserve"> on </w:t>
      </w:r>
      <w:r w:rsidR="0023190C" w:rsidRPr="0023190C">
        <w:rPr>
          <w:rFonts w:asciiTheme="majorHAnsi" w:hAnsiTheme="majorHAnsi" w:cstheme="majorHAnsi"/>
          <w:sz w:val="18"/>
          <w:szCs w:val="18"/>
        </w:rPr>
        <w:t xml:space="preserve">Primary </w:t>
      </w:r>
      <w:r w:rsidRPr="0023190C">
        <w:rPr>
          <w:rFonts w:asciiTheme="majorHAnsi" w:hAnsiTheme="majorHAnsi" w:cstheme="majorHAnsi"/>
          <w:sz w:val="18"/>
          <w:szCs w:val="18"/>
        </w:rPr>
        <w:t>Behaviours for Success)</w:t>
      </w:r>
    </w:p>
    <w:p w14:paraId="277F1C34" w14:textId="21689A40" w:rsidR="001532B0" w:rsidRDefault="001532B0" w:rsidP="001532B0">
      <w:pPr>
        <w:pStyle w:val="ListParagraph"/>
        <w:numPr>
          <w:ilvl w:val="0"/>
          <w:numId w:val="7"/>
        </w:numPr>
        <w:spacing w:line="240" w:lineRule="auto"/>
        <w:rPr>
          <w:rFonts w:asciiTheme="majorHAnsi" w:hAnsiTheme="majorHAnsi" w:cstheme="majorHAnsi"/>
          <w:sz w:val="26"/>
          <w:szCs w:val="26"/>
        </w:rPr>
      </w:pPr>
      <w:r>
        <w:rPr>
          <w:rFonts w:asciiTheme="majorHAnsi" w:hAnsiTheme="majorHAnsi" w:cstheme="majorHAnsi"/>
          <w:sz w:val="26"/>
          <w:szCs w:val="26"/>
        </w:rPr>
        <w:t xml:space="preserve">Applied Design Skills &amp; Technologies: </w:t>
      </w:r>
      <w:r w:rsidRPr="002C4026">
        <w:rPr>
          <w:rFonts w:asciiTheme="majorHAnsi" w:hAnsiTheme="majorHAnsi" w:cstheme="majorHAnsi"/>
          <w:sz w:val="26"/>
          <w:szCs w:val="26"/>
        </w:rPr>
        <w:t xml:space="preserve">ADST </w:t>
      </w:r>
      <w:r w:rsidRPr="0023190C">
        <w:rPr>
          <w:rFonts w:asciiTheme="majorHAnsi" w:hAnsiTheme="majorHAnsi" w:cstheme="majorHAnsi"/>
          <w:sz w:val="18"/>
          <w:szCs w:val="18"/>
        </w:rPr>
        <w:t>(See Appendix on Primary ADST )</w:t>
      </w:r>
    </w:p>
    <w:p w14:paraId="44F24724" w14:textId="2ADFEFF0" w:rsidR="0023190C" w:rsidRPr="0023190C" w:rsidRDefault="0023190C" w:rsidP="001532B0">
      <w:pPr>
        <w:pStyle w:val="ListParagraph"/>
        <w:numPr>
          <w:ilvl w:val="0"/>
          <w:numId w:val="7"/>
        </w:numPr>
        <w:spacing w:line="240" w:lineRule="auto"/>
        <w:rPr>
          <w:rFonts w:asciiTheme="majorHAnsi" w:hAnsiTheme="majorHAnsi" w:cstheme="majorHAnsi"/>
          <w:color w:val="000000" w:themeColor="text1"/>
          <w:sz w:val="20"/>
          <w:szCs w:val="20"/>
        </w:rPr>
      </w:pPr>
      <w:r w:rsidRPr="0023190C">
        <w:rPr>
          <w:rFonts w:asciiTheme="majorHAnsi" w:hAnsiTheme="majorHAnsi" w:cstheme="majorHAnsi"/>
          <w:color w:val="000000" w:themeColor="text1"/>
          <w:sz w:val="26"/>
          <w:szCs w:val="26"/>
        </w:rPr>
        <w:t>Other Subjects as applicable</w:t>
      </w:r>
      <w:r>
        <w:rPr>
          <w:rFonts w:asciiTheme="majorHAnsi" w:hAnsiTheme="majorHAnsi" w:cstheme="majorHAnsi"/>
          <w:color w:val="000000" w:themeColor="text1"/>
          <w:sz w:val="26"/>
          <w:szCs w:val="26"/>
        </w:rPr>
        <w:t xml:space="preserve">. </w:t>
      </w:r>
      <w:r w:rsidRPr="0023190C">
        <w:rPr>
          <w:rFonts w:asciiTheme="majorHAnsi" w:hAnsiTheme="majorHAnsi" w:cstheme="majorHAnsi"/>
          <w:color w:val="000000" w:themeColor="text1"/>
          <w:sz w:val="20"/>
          <w:szCs w:val="20"/>
        </w:rPr>
        <w:t>(French Language Arts, Yukon First Nations Language</w:t>
      </w:r>
      <w:r>
        <w:rPr>
          <w:rFonts w:asciiTheme="majorHAnsi" w:hAnsiTheme="majorHAnsi" w:cstheme="majorHAnsi"/>
          <w:color w:val="000000" w:themeColor="text1"/>
          <w:sz w:val="20"/>
          <w:szCs w:val="20"/>
        </w:rPr>
        <w:t xml:space="preserve">, </w:t>
      </w:r>
      <w:r w:rsidR="00986F26">
        <w:rPr>
          <w:rFonts w:asciiTheme="majorHAnsi" w:hAnsiTheme="majorHAnsi" w:cstheme="majorHAnsi"/>
          <w:color w:val="000000" w:themeColor="text1"/>
          <w:sz w:val="20"/>
          <w:szCs w:val="20"/>
        </w:rPr>
        <w:t>Religion</w:t>
      </w:r>
      <w:r w:rsidRPr="0023190C">
        <w:rPr>
          <w:rFonts w:asciiTheme="majorHAnsi" w:hAnsiTheme="majorHAnsi" w:cstheme="majorHAnsi"/>
          <w:color w:val="000000" w:themeColor="text1"/>
          <w:sz w:val="20"/>
          <w:szCs w:val="20"/>
        </w:rPr>
        <w:t>)</w:t>
      </w:r>
    </w:p>
    <w:p w14:paraId="1DFA5442" w14:textId="77777777" w:rsidR="001532B0" w:rsidRPr="0023190C" w:rsidRDefault="001532B0" w:rsidP="001532B0">
      <w:pPr>
        <w:pStyle w:val="ListParagraph"/>
        <w:spacing w:line="240" w:lineRule="auto"/>
        <w:rPr>
          <w:rFonts w:asciiTheme="majorHAnsi" w:hAnsiTheme="majorHAnsi" w:cstheme="majorHAnsi"/>
          <w:sz w:val="20"/>
          <w:szCs w:val="20"/>
        </w:rPr>
      </w:pPr>
    </w:p>
    <w:p w14:paraId="7448077F" w14:textId="0A548B40" w:rsidR="00BA3AD0" w:rsidRDefault="00BA3AD0" w:rsidP="00BA3AD0">
      <w:pPr>
        <w:spacing w:line="240" w:lineRule="auto"/>
        <w:rPr>
          <w:rFonts w:asciiTheme="majorHAnsi" w:hAnsiTheme="majorHAnsi" w:cstheme="majorHAnsi"/>
          <w:sz w:val="28"/>
          <w:szCs w:val="28"/>
        </w:rPr>
      </w:pPr>
    </w:p>
    <w:p w14:paraId="20BF8616" w14:textId="77777777" w:rsidR="00E87AD9" w:rsidRPr="002C4026" w:rsidRDefault="00E87AD9" w:rsidP="00BA3AD0">
      <w:pPr>
        <w:spacing w:line="240" w:lineRule="auto"/>
        <w:rPr>
          <w:rFonts w:asciiTheme="majorHAnsi" w:hAnsiTheme="majorHAnsi" w:cstheme="majorHAnsi"/>
          <w:sz w:val="26"/>
          <w:szCs w:val="26"/>
        </w:rPr>
      </w:pPr>
    </w:p>
    <w:p w14:paraId="4C99E687" w14:textId="3D080482" w:rsidR="008A5610" w:rsidRPr="002C4026" w:rsidRDefault="008A5610" w:rsidP="00BA3AD0">
      <w:pPr>
        <w:spacing w:line="240" w:lineRule="auto"/>
        <w:jc w:val="both"/>
        <w:rPr>
          <w:rFonts w:asciiTheme="majorHAnsi" w:hAnsiTheme="majorHAnsi" w:cstheme="majorHAnsi"/>
          <w:b/>
          <w:sz w:val="26"/>
          <w:szCs w:val="26"/>
          <w:u w:val="single"/>
        </w:rPr>
      </w:pPr>
      <w:r w:rsidRPr="002C4026">
        <w:rPr>
          <w:rFonts w:asciiTheme="majorHAnsi" w:hAnsiTheme="majorHAnsi" w:cstheme="majorHAnsi"/>
          <w:b/>
          <w:sz w:val="26"/>
          <w:szCs w:val="26"/>
          <w:u w:val="single"/>
        </w:rPr>
        <w:t>Student Self-Assessment of the Core Competencies</w:t>
      </w:r>
    </w:p>
    <w:p w14:paraId="69EABF25" w14:textId="0F19E25C" w:rsidR="0048661D" w:rsidRPr="002C4026" w:rsidRDefault="003434BA"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 xml:space="preserve">For the </w:t>
      </w:r>
      <w:r w:rsidRPr="002C4026">
        <w:rPr>
          <w:rFonts w:asciiTheme="majorHAnsi" w:hAnsiTheme="majorHAnsi" w:cstheme="majorHAnsi"/>
          <w:b/>
          <w:sz w:val="26"/>
          <w:szCs w:val="26"/>
        </w:rPr>
        <w:t xml:space="preserve">final summative report </w:t>
      </w:r>
      <w:r w:rsidRPr="002C4026">
        <w:rPr>
          <w:rFonts w:asciiTheme="majorHAnsi" w:hAnsiTheme="majorHAnsi" w:cstheme="majorHAnsi"/>
          <w:sz w:val="26"/>
          <w:szCs w:val="26"/>
        </w:rPr>
        <w:t xml:space="preserve">all students must complete </w:t>
      </w:r>
      <w:r w:rsidR="004A6222" w:rsidRPr="002C4026">
        <w:rPr>
          <w:rFonts w:asciiTheme="majorHAnsi" w:hAnsiTheme="majorHAnsi" w:cstheme="majorHAnsi"/>
          <w:sz w:val="26"/>
          <w:szCs w:val="26"/>
        </w:rPr>
        <w:t>a self – assessment of</w:t>
      </w:r>
      <w:r w:rsidR="001532B0">
        <w:rPr>
          <w:rFonts w:asciiTheme="majorHAnsi" w:hAnsiTheme="majorHAnsi" w:cstheme="majorHAnsi"/>
          <w:sz w:val="26"/>
          <w:szCs w:val="26"/>
        </w:rPr>
        <w:t xml:space="preserve"> </w:t>
      </w:r>
      <w:r w:rsidR="004A6222" w:rsidRPr="002C4026">
        <w:rPr>
          <w:rFonts w:asciiTheme="majorHAnsi" w:hAnsiTheme="majorHAnsi" w:cstheme="majorHAnsi"/>
          <w:sz w:val="26"/>
          <w:szCs w:val="26"/>
        </w:rPr>
        <w:t xml:space="preserve"> the Core Competencies</w:t>
      </w:r>
      <w:r w:rsidR="008A5610" w:rsidRPr="002C4026">
        <w:rPr>
          <w:rFonts w:asciiTheme="majorHAnsi" w:hAnsiTheme="majorHAnsi" w:cstheme="majorHAnsi"/>
          <w:sz w:val="26"/>
          <w:szCs w:val="26"/>
        </w:rPr>
        <w:t>. (</w:t>
      </w:r>
      <w:r w:rsidR="004A6222" w:rsidRPr="002C4026">
        <w:rPr>
          <w:rFonts w:asciiTheme="majorHAnsi" w:hAnsiTheme="majorHAnsi" w:cstheme="majorHAnsi"/>
          <w:sz w:val="26"/>
          <w:szCs w:val="26"/>
        </w:rPr>
        <w:t>Communication, Thinking and Personal and Social).</w:t>
      </w:r>
      <w:r w:rsidR="0048661D" w:rsidRPr="002C4026">
        <w:rPr>
          <w:rFonts w:asciiTheme="majorHAnsi" w:hAnsiTheme="majorHAnsi" w:cstheme="majorHAnsi"/>
          <w:sz w:val="26"/>
          <w:szCs w:val="26"/>
        </w:rPr>
        <w:t xml:space="preserve"> </w:t>
      </w:r>
      <w:r w:rsidR="00BA3AD0" w:rsidRPr="002C4026">
        <w:rPr>
          <w:rFonts w:asciiTheme="majorHAnsi" w:hAnsiTheme="majorHAnsi" w:cstheme="majorHAnsi"/>
          <w:sz w:val="26"/>
          <w:szCs w:val="26"/>
        </w:rPr>
        <w:t>This self-assessment will be attached to the summative report card.</w:t>
      </w:r>
    </w:p>
    <w:p w14:paraId="778FCEC7" w14:textId="77777777" w:rsidR="00BA3AD0" w:rsidRPr="002C4026" w:rsidRDefault="00BA3AD0" w:rsidP="00BA3AD0">
      <w:pPr>
        <w:spacing w:line="240" w:lineRule="auto"/>
        <w:rPr>
          <w:rFonts w:asciiTheme="majorHAnsi" w:hAnsiTheme="majorHAnsi" w:cstheme="majorHAnsi"/>
          <w:sz w:val="26"/>
          <w:szCs w:val="26"/>
        </w:rPr>
      </w:pPr>
    </w:p>
    <w:p w14:paraId="63466F38" w14:textId="42488E47" w:rsidR="00897939" w:rsidRPr="002C4026" w:rsidRDefault="00897939" w:rsidP="00BA3AD0">
      <w:pPr>
        <w:spacing w:line="240" w:lineRule="auto"/>
        <w:rPr>
          <w:rFonts w:asciiTheme="majorHAnsi" w:hAnsiTheme="majorHAnsi" w:cstheme="majorHAnsi"/>
          <w:b/>
          <w:sz w:val="26"/>
          <w:szCs w:val="26"/>
          <w:u w:val="single"/>
        </w:rPr>
      </w:pPr>
      <w:r w:rsidRPr="002C4026">
        <w:rPr>
          <w:rFonts w:asciiTheme="majorHAnsi" w:hAnsiTheme="majorHAnsi" w:cstheme="majorHAnsi"/>
          <w:b/>
          <w:sz w:val="26"/>
          <w:szCs w:val="26"/>
          <w:u w:val="single"/>
        </w:rPr>
        <w:t xml:space="preserve">Proficiency Scales </w:t>
      </w:r>
    </w:p>
    <w:p w14:paraId="2B52FBE1" w14:textId="15DB9294" w:rsidR="008A5610" w:rsidRPr="002C4026" w:rsidRDefault="00897939" w:rsidP="00BA3AD0">
      <w:pPr>
        <w:spacing w:line="240" w:lineRule="auto"/>
        <w:rPr>
          <w:rFonts w:asciiTheme="majorHAnsi" w:hAnsiTheme="majorHAnsi" w:cstheme="majorHAnsi"/>
          <w:b/>
          <w:sz w:val="26"/>
          <w:szCs w:val="26"/>
        </w:rPr>
      </w:pPr>
      <w:r w:rsidRPr="002C4026">
        <w:rPr>
          <w:rFonts w:asciiTheme="majorHAnsi" w:hAnsiTheme="majorHAnsi" w:cstheme="majorHAnsi"/>
          <w:b/>
          <w:sz w:val="26"/>
          <w:szCs w:val="26"/>
        </w:rPr>
        <w:t>“ Describe</w:t>
      </w:r>
      <w:r w:rsidR="00F71B90">
        <w:rPr>
          <w:rFonts w:asciiTheme="majorHAnsi" w:hAnsiTheme="majorHAnsi" w:cstheme="majorHAnsi"/>
          <w:b/>
          <w:sz w:val="26"/>
          <w:szCs w:val="26"/>
        </w:rPr>
        <w:t>s</w:t>
      </w:r>
      <w:r w:rsidRPr="002C4026">
        <w:rPr>
          <w:rFonts w:asciiTheme="majorHAnsi" w:hAnsiTheme="majorHAnsi" w:cstheme="majorHAnsi"/>
          <w:b/>
          <w:sz w:val="26"/>
          <w:szCs w:val="26"/>
        </w:rPr>
        <w:t xml:space="preserve"> the student proficiency / achievement in reference to a learning standard” </w:t>
      </w:r>
    </w:p>
    <w:p w14:paraId="2FCD8BAC" w14:textId="08F82AEC" w:rsidR="00897939" w:rsidRPr="001532B0" w:rsidRDefault="008A5610" w:rsidP="00BA3AD0">
      <w:pPr>
        <w:spacing w:line="240" w:lineRule="auto"/>
        <w:rPr>
          <w:rFonts w:asciiTheme="majorHAnsi" w:hAnsiTheme="majorHAnsi" w:cstheme="majorHAnsi"/>
          <w:i/>
          <w:sz w:val="18"/>
          <w:szCs w:val="18"/>
        </w:rPr>
      </w:pPr>
      <w:r w:rsidRPr="001532B0">
        <w:rPr>
          <w:rFonts w:asciiTheme="majorHAnsi" w:hAnsiTheme="majorHAnsi" w:cstheme="majorHAnsi"/>
          <w:b/>
          <w:i/>
          <w:sz w:val="18"/>
          <w:szCs w:val="18"/>
        </w:rPr>
        <w:t xml:space="preserve">- </w:t>
      </w:r>
      <w:r w:rsidR="00897939" w:rsidRPr="001532B0">
        <w:rPr>
          <w:rFonts w:asciiTheme="majorHAnsi" w:hAnsiTheme="majorHAnsi" w:cstheme="majorHAnsi"/>
          <w:i/>
          <w:sz w:val="18"/>
          <w:szCs w:val="18"/>
        </w:rPr>
        <w:t xml:space="preserve">Communicating Student Learning </w:t>
      </w:r>
      <w:r w:rsidR="0023190C">
        <w:rPr>
          <w:rFonts w:asciiTheme="majorHAnsi" w:hAnsiTheme="majorHAnsi" w:cstheme="majorHAnsi"/>
          <w:i/>
          <w:sz w:val="18"/>
          <w:szCs w:val="18"/>
        </w:rPr>
        <w:t>Resource</w:t>
      </w:r>
    </w:p>
    <w:p w14:paraId="2696F500" w14:textId="6F69AA21" w:rsidR="00897939" w:rsidRPr="002C4026" w:rsidRDefault="00897939"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The proficiency scale documents the achievement levels of the student at that point in time</w:t>
      </w:r>
      <w:r w:rsidR="0048661D" w:rsidRPr="002C4026">
        <w:rPr>
          <w:rFonts w:asciiTheme="majorHAnsi" w:hAnsiTheme="majorHAnsi" w:cstheme="majorHAnsi"/>
          <w:sz w:val="26"/>
          <w:szCs w:val="26"/>
        </w:rPr>
        <w:t>, in relation to widely held grade level standards for that point in the school year.</w:t>
      </w:r>
      <w:r w:rsidR="00F164C4" w:rsidRPr="002C4026">
        <w:rPr>
          <w:rFonts w:asciiTheme="majorHAnsi" w:hAnsiTheme="majorHAnsi" w:cstheme="majorHAnsi"/>
          <w:sz w:val="26"/>
          <w:szCs w:val="26"/>
        </w:rPr>
        <w:t xml:space="preserve"> It must be based on the student’s m</w:t>
      </w:r>
      <w:r w:rsidR="0023190C">
        <w:rPr>
          <w:rFonts w:asciiTheme="majorHAnsi" w:hAnsiTheme="majorHAnsi" w:cstheme="majorHAnsi"/>
          <w:sz w:val="26"/>
          <w:szCs w:val="26"/>
        </w:rPr>
        <w:t>ore</w:t>
      </w:r>
      <w:r w:rsidR="00F164C4" w:rsidRPr="002C4026">
        <w:rPr>
          <w:rFonts w:asciiTheme="majorHAnsi" w:hAnsiTheme="majorHAnsi" w:cstheme="majorHAnsi"/>
          <w:sz w:val="26"/>
          <w:szCs w:val="26"/>
        </w:rPr>
        <w:t xml:space="preserve"> recent and consistent demonstration of learning. </w:t>
      </w:r>
      <w:r w:rsidR="0048661D" w:rsidRPr="002C4026">
        <w:rPr>
          <w:rFonts w:asciiTheme="majorHAnsi" w:hAnsiTheme="majorHAnsi" w:cstheme="majorHAnsi"/>
          <w:sz w:val="26"/>
          <w:szCs w:val="26"/>
          <w:u w:val="single"/>
        </w:rPr>
        <w:t>The proficiency scale</w:t>
      </w:r>
      <w:r w:rsidR="00F164C4" w:rsidRPr="002C4026">
        <w:rPr>
          <w:rFonts w:asciiTheme="majorHAnsi" w:hAnsiTheme="majorHAnsi" w:cstheme="majorHAnsi"/>
          <w:sz w:val="26"/>
          <w:szCs w:val="26"/>
          <w:u w:val="single"/>
        </w:rPr>
        <w:t xml:space="preserve"> is based on achievement only.</w:t>
      </w:r>
    </w:p>
    <w:p w14:paraId="634D0A52" w14:textId="3393456D" w:rsidR="008A5610" w:rsidRDefault="00F164C4"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Factors such as behaviour and work habits are important and should be communicated through conversation and in descriptive written comments on the report card. However, these factors should not be used to determine students’ achievement in relation to grade level learning standards</w:t>
      </w:r>
      <w:r w:rsidR="001532B0">
        <w:rPr>
          <w:rFonts w:asciiTheme="majorHAnsi" w:hAnsiTheme="majorHAnsi" w:cstheme="majorHAnsi"/>
          <w:sz w:val="26"/>
          <w:szCs w:val="26"/>
        </w:rPr>
        <w:t xml:space="preserve"> when assigning a level of proficiency</w:t>
      </w:r>
      <w:r w:rsidRPr="002C4026">
        <w:rPr>
          <w:rFonts w:asciiTheme="majorHAnsi" w:hAnsiTheme="majorHAnsi" w:cstheme="majorHAnsi"/>
          <w:sz w:val="26"/>
          <w:szCs w:val="26"/>
        </w:rPr>
        <w:t>.</w:t>
      </w:r>
    </w:p>
    <w:p w14:paraId="33DB2816" w14:textId="6DC37B8A" w:rsidR="0023190C" w:rsidRDefault="0023190C" w:rsidP="00BA3AD0">
      <w:pPr>
        <w:spacing w:line="240" w:lineRule="auto"/>
        <w:jc w:val="both"/>
        <w:rPr>
          <w:rFonts w:asciiTheme="majorHAnsi" w:hAnsiTheme="majorHAnsi" w:cstheme="majorHAnsi"/>
          <w:sz w:val="26"/>
          <w:szCs w:val="26"/>
        </w:rPr>
      </w:pPr>
      <w:r>
        <w:rPr>
          <w:rFonts w:asciiTheme="majorHAnsi" w:hAnsiTheme="majorHAnsi" w:cstheme="majorHAnsi"/>
          <w:sz w:val="26"/>
          <w:szCs w:val="26"/>
        </w:rPr>
        <w:t>“An additional comment box may be provided for reporting (but not grading) students approaches to learning.”</w:t>
      </w:r>
    </w:p>
    <w:p w14:paraId="5CB5DB96" w14:textId="0576B56D" w:rsidR="00BA3AD0" w:rsidRPr="0023190C" w:rsidRDefault="0023190C" w:rsidP="00BA3AD0">
      <w:pPr>
        <w:spacing w:line="240" w:lineRule="auto"/>
        <w:jc w:val="both"/>
        <w:rPr>
          <w:rFonts w:asciiTheme="majorHAnsi" w:hAnsiTheme="majorHAnsi" w:cstheme="majorHAnsi"/>
          <w:sz w:val="26"/>
          <w:szCs w:val="26"/>
        </w:rPr>
      </w:pPr>
      <w:r>
        <w:rPr>
          <w:rFonts w:asciiTheme="majorHAnsi" w:hAnsiTheme="majorHAnsi" w:cstheme="majorHAnsi"/>
          <w:i/>
          <w:sz w:val="18"/>
          <w:szCs w:val="18"/>
        </w:rPr>
        <w:t>-</w:t>
      </w:r>
      <w:r w:rsidRPr="001532B0">
        <w:rPr>
          <w:rFonts w:asciiTheme="majorHAnsi" w:hAnsiTheme="majorHAnsi" w:cstheme="majorHAnsi"/>
          <w:i/>
          <w:sz w:val="18"/>
          <w:szCs w:val="18"/>
        </w:rPr>
        <w:t xml:space="preserve">Communicating Student Learning </w:t>
      </w:r>
      <w:r>
        <w:rPr>
          <w:rFonts w:asciiTheme="majorHAnsi" w:hAnsiTheme="majorHAnsi" w:cstheme="majorHAnsi"/>
          <w:i/>
          <w:sz w:val="18"/>
          <w:szCs w:val="18"/>
        </w:rPr>
        <w:t>Resource</w:t>
      </w:r>
    </w:p>
    <w:p w14:paraId="665D96B9" w14:textId="18CBDB63" w:rsidR="008A5610" w:rsidRDefault="00E74ECF" w:rsidP="00E74ECF">
      <w:pPr>
        <w:rPr>
          <w:rFonts w:asciiTheme="majorHAnsi" w:hAnsiTheme="majorHAnsi" w:cstheme="majorHAnsi"/>
          <w:b/>
          <w:sz w:val="24"/>
          <w:szCs w:val="24"/>
        </w:rPr>
      </w:pPr>
      <w:r w:rsidRPr="00E87AD9">
        <w:rPr>
          <w:rFonts w:asciiTheme="majorHAnsi" w:hAnsiTheme="majorHAnsi" w:cstheme="majorHAnsi"/>
          <w:b/>
          <w:sz w:val="24"/>
          <w:szCs w:val="24"/>
        </w:rPr>
        <w:t>Kindergarten Proficiency Scale</w:t>
      </w:r>
    </w:p>
    <w:p w14:paraId="5FAC1930" w14:textId="58F72E1D" w:rsidR="001532B0" w:rsidRPr="001532B0" w:rsidRDefault="001532B0" w:rsidP="00E74ECF">
      <w:pPr>
        <w:rPr>
          <w:rFonts w:asciiTheme="majorHAnsi" w:hAnsiTheme="majorHAnsi" w:cstheme="majorHAnsi"/>
          <w:i/>
          <w:sz w:val="16"/>
          <w:szCs w:val="16"/>
        </w:rPr>
      </w:pPr>
      <w:r w:rsidRPr="001532B0">
        <w:rPr>
          <w:rFonts w:asciiTheme="majorHAnsi" w:hAnsiTheme="majorHAnsi" w:cstheme="majorHAnsi"/>
          <w:i/>
          <w:sz w:val="16"/>
          <w:szCs w:val="16"/>
        </w:rPr>
        <w:t>-Communicating Student Learning</w:t>
      </w:r>
    </w:p>
    <w:tbl>
      <w:tblPr>
        <w:tblStyle w:val="TableGrid"/>
        <w:tblW w:w="0" w:type="auto"/>
        <w:tblLook w:val="04A0" w:firstRow="1" w:lastRow="0" w:firstColumn="1" w:lastColumn="0" w:noHBand="0" w:noVBand="1"/>
      </w:tblPr>
      <w:tblGrid>
        <w:gridCol w:w="4675"/>
        <w:gridCol w:w="4675"/>
      </w:tblGrid>
      <w:tr w:rsidR="00BA3AD0" w14:paraId="1BEC9830" w14:textId="77777777" w:rsidTr="00BA3AD0">
        <w:tc>
          <w:tcPr>
            <w:tcW w:w="4675" w:type="dxa"/>
          </w:tcPr>
          <w:p w14:paraId="01A4A8F9" w14:textId="24EBEECB" w:rsidR="00BA3AD0" w:rsidRPr="00BA3AD0" w:rsidRDefault="00BA3AD0" w:rsidP="00E74ECF">
            <w:pPr>
              <w:rPr>
                <w:rFonts w:asciiTheme="majorHAnsi" w:hAnsiTheme="majorHAnsi" w:cstheme="majorHAnsi"/>
                <w:b/>
              </w:rPr>
            </w:pPr>
            <w:r w:rsidRPr="00BA3AD0">
              <w:rPr>
                <w:rFonts w:asciiTheme="majorHAnsi" w:hAnsiTheme="majorHAnsi" w:cstheme="majorHAnsi"/>
                <w:b/>
              </w:rPr>
              <w:t>Approaching Expectations</w:t>
            </w:r>
          </w:p>
        </w:tc>
        <w:tc>
          <w:tcPr>
            <w:tcW w:w="4675" w:type="dxa"/>
          </w:tcPr>
          <w:p w14:paraId="24F31154" w14:textId="50C8A259" w:rsidR="00BA3AD0" w:rsidRPr="00BA3AD0" w:rsidRDefault="0023190C" w:rsidP="00BA3AD0">
            <w:pPr>
              <w:rPr>
                <w:rFonts w:asciiTheme="majorHAnsi" w:hAnsiTheme="majorHAnsi" w:cstheme="majorHAnsi"/>
                <w:b/>
              </w:rPr>
            </w:pPr>
            <w:r w:rsidRPr="00BA3AD0">
              <w:rPr>
                <w:rFonts w:asciiTheme="majorHAnsi" w:hAnsiTheme="majorHAnsi" w:cstheme="majorHAnsi"/>
              </w:rPr>
              <w:t>Student has shown evidence of approaching expectations for the learning standard.  Student demonstrates a partial understanding of the learning standard.</w:t>
            </w:r>
          </w:p>
        </w:tc>
      </w:tr>
      <w:tr w:rsidR="00BA3AD0" w14:paraId="6E634690" w14:textId="77777777" w:rsidTr="00BA3AD0">
        <w:tc>
          <w:tcPr>
            <w:tcW w:w="4675" w:type="dxa"/>
          </w:tcPr>
          <w:p w14:paraId="5E973227" w14:textId="112AF62D" w:rsidR="00BA3AD0" w:rsidRPr="00BA3AD0" w:rsidRDefault="00BA3AD0" w:rsidP="00E74ECF">
            <w:pPr>
              <w:rPr>
                <w:rFonts w:asciiTheme="majorHAnsi" w:hAnsiTheme="majorHAnsi" w:cstheme="majorHAnsi"/>
              </w:rPr>
            </w:pPr>
            <w:r w:rsidRPr="00BA3AD0">
              <w:rPr>
                <w:rFonts w:asciiTheme="majorHAnsi" w:hAnsiTheme="majorHAnsi" w:cstheme="majorHAnsi"/>
                <w:b/>
              </w:rPr>
              <w:t>Meeting Expectations</w:t>
            </w:r>
          </w:p>
        </w:tc>
        <w:tc>
          <w:tcPr>
            <w:tcW w:w="4675" w:type="dxa"/>
          </w:tcPr>
          <w:p w14:paraId="696BFA03" w14:textId="08E78220" w:rsidR="00BA3AD0" w:rsidRPr="00BA3AD0" w:rsidRDefault="00BA3AD0" w:rsidP="00E74ECF">
            <w:pPr>
              <w:rPr>
                <w:rFonts w:asciiTheme="majorHAnsi" w:hAnsiTheme="majorHAnsi" w:cstheme="majorHAnsi"/>
              </w:rPr>
            </w:pPr>
            <w:r w:rsidRPr="00BA3AD0">
              <w:rPr>
                <w:rFonts w:asciiTheme="majorHAnsi" w:hAnsiTheme="majorHAnsi" w:cstheme="majorHAnsi"/>
              </w:rPr>
              <w:t>Student is meeting expectations for the learning standard.  Student demonstrates a thorough understanding of the learning standard.</w:t>
            </w:r>
          </w:p>
        </w:tc>
      </w:tr>
      <w:tr w:rsidR="00BA3AD0" w14:paraId="65256175" w14:textId="77777777" w:rsidTr="00BA3AD0">
        <w:tc>
          <w:tcPr>
            <w:tcW w:w="4675" w:type="dxa"/>
          </w:tcPr>
          <w:p w14:paraId="7196FDB7" w14:textId="0A34BB21" w:rsidR="00BA3AD0" w:rsidRPr="00BA3AD0" w:rsidRDefault="00BA3AD0" w:rsidP="00E74ECF">
            <w:pPr>
              <w:rPr>
                <w:rFonts w:asciiTheme="majorHAnsi" w:hAnsiTheme="majorHAnsi" w:cstheme="majorHAnsi"/>
                <w:b/>
              </w:rPr>
            </w:pPr>
            <w:r w:rsidRPr="00BA3AD0">
              <w:rPr>
                <w:rFonts w:asciiTheme="majorHAnsi" w:hAnsiTheme="majorHAnsi" w:cstheme="majorHAnsi"/>
                <w:b/>
              </w:rPr>
              <w:t>Exceeding (Extending) Expectations</w:t>
            </w:r>
          </w:p>
        </w:tc>
        <w:tc>
          <w:tcPr>
            <w:tcW w:w="4675" w:type="dxa"/>
          </w:tcPr>
          <w:p w14:paraId="48905BFA" w14:textId="3C091410" w:rsidR="00BA3AD0" w:rsidRPr="00BA3AD0" w:rsidRDefault="0023190C" w:rsidP="00E74ECF">
            <w:pPr>
              <w:rPr>
                <w:rFonts w:asciiTheme="majorHAnsi" w:hAnsiTheme="majorHAnsi" w:cstheme="majorHAnsi"/>
                <w:b/>
              </w:rPr>
            </w:pPr>
            <w:r w:rsidRPr="00BA3AD0">
              <w:rPr>
                <w:rFonts w:asciiTheme="majorHAnsi" w:hAnsiTheme="majorHAnsi" w:cstheme="majorHAnsi"/>
              </w:rPr>
              <w:t>Student demonstrates an advanced understanding of the learning standard</w:t>
            </w:r>
          </w:p>
        </w:tc>
      </w:tr>
    </w:tbl>
    <w:p w14:paraId="662C54E8" w14:textId="6E87CB96" w:rsidR="00BA3AD0" w:rsidRDefault="00BA3AD0" w:rsidP="00E74ECF">
      <w:pPr>
        <w:rPr>
          <w:rFonts w:asciiTheme="majorHAnsi" w:hAnsiTheme="majorHAnsi" w:cstheme="majorHAnsi"/>
          <w:b/>
          <w:sz w:val="28"/>
          <w:szCs w:val="28"/>
        </w:rPr>
      </w:pPr>
    </w:p>
    <w:p w14:paraId="6A9A3246" w14:textId="77777777" w:rsidR="00E87AD9" w:rsidRDefault="00E87AD9" w:rsidP="00E74ECF">
      <w:pPr>
        <w:rPr>
          <w:rFonts w:asciiTheme="majorHAnsi" w:hAnsiTheme="majorHAnsi" w:cstheme="majorHAnsi"/>
          <w:b/>
          <w:sz w:val="28"/>
          <w:szCs w:val="28"/>
        </w:rPr>
      </w:pPr>
    </w:p>
    <w:p w14:paraId="7C7C24A2" w14:textId="6B47DF7C" w:rsidR="001532B0" w:rsidRDefault="00BA3AD0" w:rsidP="00E74ECF">
      <w:pPr>
        <w:rPr>
          <w:rFonts w:asciiTheme="majorHAnsi" w:hAnsiTheme="majorHAnsi" w:cstheme="majorHAnsi"/>
          <w:b/>
          <w:sz w:val="24"/>
          <w:szCs w:val="24"/>
        </w:rPr>
      </w:pPr>
      <w:r w:rsidRPr="00E87AD9">
        <w:rPr>
          <w:rFonts w:asciiTheme="majorHAnsi" w:hAnsiTheme="majorHAnsi" w:cstheme="majorHAnsi"/>
          <w:b/>
          <w:sz w:val="24"/>
          <w:szCs w:val="24"/>
        </w:rPr>
        <w:t xml:space="preserve">Grades 1 to </w:t>
      </w:r>
      <w:r w:rsidR="0023190C">
        <w:rPr>
          <w:rFonts w:asciiTheme="majorHAnsi" w:hAnsiTheme="majorHAnsi" w:cstheme="majorHAnsi"/>
          <w:b/>
          <w:sz w:val="24"/>
          <w:szCs w:val="24"/>
        </w:rPr>
        <w:t xml:space="preserve">9 </w:t>
      </w:r>
      <w:r w:rsidRPr="00E87AD9">
        <w:rPr>
          <w:rFonts w:asciiTheme="majorHAnsi" w:hAnsiTheme="majorHAnsi" w:cstheme="majorHAnsi"/>
          <w:b/>
          <w:sz w:val="24"/>
          <w:szCs w:val="24"/>
        </w:rPr>
        <w:t>Proficiency Scale</w:t>
      </w:r>
    </w:p>
    <w:p w14:paraId="6FF6DEFC" w14:textId="62A220A6" w:rsidR="001532B0" w:rsidRPr="001532B0" w:rsidRDefault="001532B0" w:rsidP="00E74ECF">
      <w:pPr>
        <w:rPr>
          <w:rFonts w:asciiTheme="majorHAnsi" w:hAnsiTheme="majorHAnsi" w:cstheme="majorHAnsi"/>
          <w:i/>
          <w:sz w:val="16"/>
          <w:szCs w:val="16"/>
        </w:rPr>
      </w:pPr>
      <w:r w:rsidRPr="001532B0">
        <w:rPr>
          <w:rFonts w:asciiTheme="majorHAnsi" w:hAnsiTheme="majorHAnsi" w:cstheme="majorHAnsi"/>
          <w:i/>
          <w:sz w:val="16"/>
          <w:szCs w:val="16"/>
        </w:rPr>
        <w:t>-Communicating Student Learning</w:t>
      </w:r>
    </w:p>
    <w:tbl>
      <w:tblPr>
        <w:tblStyle w:val="TableGrid"/>
        <w:tblW w:w="0" w:type="auto"/>
        <w:tblLook w:val="04A0" w:firstRow="1" w:lastRow="0" w:firstColumn="1" w:lastColumn="0" w:noHBand="0" w:noVBand="1"/>
      </w:tblPr>
      <w:tblGrid>
        <w:gridCol w:w="4675"/>
        <w:gridCol w:w="4675"/>
      </w:tblGrid>
      <w:tr w:rsidR="00BA3AD0" w14:paraId="0D35E083" w14:textId="77777777" w:rsidTr="00BA3AD0">
        <w:tc>
          <w:tcPr>
            <w:tcW w:w="4675" w:type="dxa"/>
          </w:tcPr>
          <w:p w14:paraId="548D1FF5" w14:textId="275A1795" w:rsidR="00BA3AD0" w:rsidRPr="00BA3AD0" w:rsidRDefault="00BA3AD0" w:rsidP="00E74ECF">
            <w:pPr>
              <w:rPr>
                <w:rFonts w:asciiTheme="majorHAnsi" w:hAnsiTheme="majorHAnsi" w:cstheme="majorHAnsi"/>
                <w:b/>
              </w:rPr>
            </w:pPr>
            <w:r w:rsidRPr="00BA3AD0">
              <w:rPr>
                <w:rFonts w:asciiTheme="majorHAnsi" w:hAnsiTheme="majorHAnsi" w:cstheme="majorHAnsi"/>
                <w:b/>
              </w:rPr>
              <w:t>Not Yet Meeting Expectations</w:t>
            </w:r>
          </w:p>
        </w:tc>
        <w:tc>
          <w:tcPr>
            <w:tcW w:w="4675" w:type="dxa"/>
          </w:tcPr>
          <w:p w14:paraId="450FE0F5" w14:textId="7B22E9D5" w:rsidR="00BA3AD0" w:rsidRPr="00BA3AD0" w:rsidRDefault="00BA3AD0" w:rsidP="00E74ECF">
            <w:pPr>
              <w:rPr>
                <w:rFonts w:asciiTheme="majorHAnsi" w:hAnsiTheme="majorHAnsi" w:cstheme="majorHAnsi"/>
                <w:b/>
              </w:rPr>
            </w:pPr>
            <w:r w:rsidRPr="00BA3AD0">
              <w:rPr>
                <w:rFonts w:asciiTheme="majorHAnsi" w:hAnsiTheme="majorHAnsi" w:cstheme="majorHAnsi"/>
              </w:rPr>
              <w:t>Student has not shown sufficient quality or quantity of evidence to demonstrate an acceptable level of understanding of the learning standard.</w:t>
            </w:r>
          </w:p>
        </w:tc>
      </w:tr>
      <w:tr w:rsidR="00BA3AD0" w14:paraId="0F6F639E" w14:textId="77777777" w:rsidTr="00BA3AD0">
        <w:tc>
          <w:tcPr>
            <w:tcW w:w="4675" w:type="dxa"/>
          </w:tcPr>
          <w:p w14:paraId="66F2BC55" w14:textId="0498B197" w:rsidR="00BA3AD0" w:rsidRPr="00BA3AD0" w:rsidRDefault="00BA3AD0" w:rsidP="00BA3AD0">
            <w:pPr>
              <w:rPr>
                <w:rFonts w:asciiTheme="majorHAnsi" w:hAnsiTheme="majorHAnsi" w:cstheme="majorHAnsi"/>
                <w:b/>
              </w:rPr>
            </w:pPr>
            <w:r w:rsidRPr="00BA3AD0">
              <w:rPr>
                <w:rFonts w:asciiTheme="majorHAnsi" w:hAnsiTheme="majorHAnsi" w:cstheme="majorHAnsi"/>
                <w:b/>
              </w:rPr>
              <w:t>Approaching Expectations</w:t>
            </w:r>
          </w:p>
        </w:tc>
        <w:tc>
          <w:tcPr>
            <w:tcW w:w="4675" w:type="dxa"/>
          </w:tcPr>
          <w:p w14:paraId="092FF24F" w14:textId="7DA61E08" w:rsidR="00BA3AD0" w:rsidRPr="00BA3AD0" w:rsidRDefault="00BA3AD0" w:rsidP="00BA3AD0">
            <w:pPr>
              <w:rPr>
                <w:rFonts w:asciiTheme="majorHAnsi" w:hAnsiTheme="majorHAnsi" w:cstheme="majorHAnsi"/>
                <w:b/>
              </w:rPr>
            </w:pPr>
            <w:r w:rsidRPr="00BA3AD0">
              <w:rPr>
                <w:rFonts w:asciiTheme="majorHAnsi" w:hAnsiTheme="majorHAnsi" w:cstheme="majorHAnsi"/>
              </w:rPr>
              <w:t>Student has shown evidence of approaching expectations for the learning standard.  Student demonstrates a partial understanding of the learning standard.</w:t>
            </w:r>
          </w:p>
        </w:tc>
      </w:tr>
      <w:tr w:rsidR="00BA3AD0" w14:paraId="3A536BAB" w14:textId="77777777" w:rsidTr="00BA3AD0">
        <w:tc>
          <w:tcPr>
            <w:tcW w:w="4675" w:type="dxa"/>
          </w:tcPr>
          <w:p w14:paraId="3F4D709A" w14:textId="4778983F" w:rsidR="00BA3AD0" w:rsidRPr="00BA3AD0" w:rsidRDefault="00BA3AD0" w:rsidP="00BA3AD0">
            <w:pPr>
              <w:rPr>
                <w:rFonts w:asciiTheme="majorHAnsi" w:hAnsiTheme="majorHAnsi" w:cstheme="majorHAnsi"/>
                <w:b/>
              </w:rPr>
            </w:pPr>
            <w:r w:rsidRPr="00BA3AD0">
              <w:rPr>
                <w:rFonts w:asciiTheme="majorHAnsi" w:hAnsiTheme="majorHAnsi" w:cstheme="majorHAnsi"/>
                <w:b/>
              </w:rPr>
              <w:t>Meeting Expectations</w:t>
            </w:r>
          </w:p>
        </w:tc>
        <w:tc>
          <w:tcPr>
            <w:tcW w:w="4675" w:type="dxa"/>
          </w:tcPr>
          <w:p w14:paraId="18E5935F" w14:textId="1CAF0C58" w:rsidR="00BA3AD0" w:rsidRPr="00BA3AD0" w:rsidRDefault="00BA3AD0" w:rsidP="00BA3AD0">
            <w:pPr>
              <w:rPr>
                <w:rFonts w:asciiTheme="majorHAnsi" w:hAnsiTheme="majorHAnsi" w:cstheme="majorHAnsi"/>
              </w:rPr>
            </w:pPr>
            <w:r w:rsidRPr="00BA3AD0">
              <w:rPr>
                <w:rFonts w:asciiTheme="majorHAnsi" w:hAnsiTheme="majorHAnsi" w:cstheme="majorHAnsi"/>
              </w:rPr>
              <w:t>Student is meeting expectations for the learning standard.  Student demonstrates a thorough understanding of the learning standard.</w:t>
            </w:r>
          </w:p>
        </w:tc>
      </w:tr>
      <w:tr w:rsidR="00BA3AD0" w14:paraId="32910E82" w14:textId="77777777" w:rsidTr="00BA3AD0">
        <w:tc>
          <w:tcPr>
            <w:tcW w:w="4675" w:type="dxa"/>
          </w:tcPr>
          <w:p w14:paraId="2D5655E4" w14:textId="1D7C438E" w:rsidR="00BA3AD0" w:rsidRPr="00BA3AD0" w:rsidRDefault="00BA3AD0" w:rsidP="00BA3AD0">
            <w:pPr>
              <w:rPr>
                <w:rFonts w:asciiTheme="majorHAnsi" w:hAnsiTheme="majorHAnsi" w:cstheme="majorHAnsi"/>
                <w:b/>
              </w:rPr>
            </w:pPr>
            <w:r w:rsidRPr="00BA3AD0">
              <w:rPr>
                <w:rFonts w:asciiTheme="majorHAnsi" w:hAnsiTheme="majorHAnsi" w:cstheme="majorHAnsi"/>
                <w:b/>
              </w:rPr>
              <w:t>Exceeding (Extending) Expectations</w:t>
            </w:r>
          </w:p>
        </w:tc>
        <w:tc>
          <w:tcPr>
            <w:tcW w:w="4675" w:type="dxa"/>
          </w:tcPr>
          <w:p w14:paraId="6429CC57" w14:textId="721C3886" w:rsidR="00BA3AD0" w:rsidRPr="00BA3AD0" w:rsidRDefault="00BA3AD0" w:rsidP="00BA3AD0">
            <w:pPr>
              <w:rPr>
                <w:rFonts w:asciiTheme="majorHAnsi" w:hAnsiTheme="majorHAnsi" w:cstheme="majorHAnsi"/>
                <w:b/>
              </w:rPr>
            </w:pPr>
            <w:r w:rsidRPr="00BA3AD0">
              <w:rPr>
                <w:rFonts w:asciiTheme="majorHAnsi" w:hAnsiTheme="majorHAnsi" w:cstheme="majorHAnsi"/>
              </w:rPr>
              <w:t>Student demonstrates an advanced understanding of the learning standard</w:t>
            </w:r>
            <w:r w:rsidR="00986F26">
              <w:rPr>
                <w:rFonts w:asciiTheme="majorHAnsi" w:hAnsiTheme="majorHAnsi" w:cstheme="majorHAnsi"/>
              </w:rPr>
              <w:t>.</w:t>
            </w:r>
          </w:p>
        </w:tc>
      </w:tr>
    </w:tbl>
    <w:p w14:paraId="2C9C0EFA" w14:textId="77777777" w:rsidR="00BA3AD0" w:rsidRPr="00BA3AD0" w:rsidRDefault="00BA3AD0" w:rsidP="00E74ECF">
      <w:pPr>
        <w:rPr>
          <w:rFonts w:asciiTheme="majorHAnsi" w:hAnsiTheme="majorHAnsi" w:cstheme="majorHAnsi"/>
          <w:b/>
          <w:sz w:val="26"/>
          <w:szCs w:val="26"/>
        </w:rPr>
      </w:pPr>
    </w:p>
    <w:p w14:paraId="075C35E5" w14:textId="77777777" w:rsidR="00E74ECF" w:rsidRPr="008A5610" w:rsidRDefault="00E74ECF" w:rsidP="00E74ECF">
      <w:pPr>
        <w:rPr>
          <w:rFonts w:asciiTheme="majorHAnsi" w:hAnsiTheme="majorHAnsi" w:cstheme="majorHAnsi"/>
          <w:sz w:val="28"/>
          <w:szCs w:val="28"/>
        </w:rPr>
      </w:pPr>
    </w:p>
    <w:p w14:paraId="2A573548" w14:textId="77777777" w:rsidR="009D509F" w:rsidRPr="008A5610" w:rsidRDefault="009D509F" w:rsidP="009D509F">
      <w:pPr>
        <w:rPr>
          <w:rFonts w:asciiTheme="majorHAnsi" w:hAnsiTheme="majorHAnsi" w:cstheme="majorHAnsi"/>
          <w:sz w:val="28"/>
          <w:szCs w:val="28"/>
        </w:rPr>
      </w:pPr>
    </w:p>
    <w:p w14:paraId="4132AFDC" w14:textId="3A9C3935" w:rsidR="00E74ECF" w:rsidRPr="00BA3AD0" w:rsidRDefault="003F68EF" w:rsidP="009D509F">
      <w:pPr>
        <w:rPr>
          <w:rFonts w:asciiTheme="majorHAnsi" w:hAnsiTheme="majorHAnsi" w:cstheme="majorHAnsi"/>
          <w:sz w:val="28"/>
          <w:szCs w:val="28"/>
        </w:rPr>
      </w:pPr>
      <w:r>
        <w:rPr>
          <w:rFonts w:asciiTheme="majorHAnsi" w:hAnsiTheme="majorHAnsi" w:cstheme="majorHAnsi"/>
          <w:sz w:val="28"/>
          <w:szCs w:val="28"/>
        </w:rPr>
        <w:br w:type="page"/>
      </w:r>
    </w:p>
    <w:p w14:paraId="6CC72343" w14:textId="1DB105D3" w:rsidR="007D7064" w:rsidRPr="002C4026" w:rsidRDefault="007D7064" w:rsidP="00BA3AD0">
      <w:pPr>
        <w:spacing w:line="240" w:lineRule="auto"/>
        <w:rPr>
          <w:rFonts w:asciiTheme="majorHAnsi" w:hAnsiTheme="majorHAnsi" w:cstheme="majorHAnsi"/>
          <w:b/>
          <w:sz w:val="26"/>
          <w:szCs w:val="26"/>
        </w:rPr>
      </w:pPr>
      <w:r w:rsidRPr="002C4026">
        <w:rPr>
          <w:rFonts w:asciiTheme="majorHAnsi" w:hAnsiTheme="majorHAnsi" w:cstheme="majorHAnsi"/>
          <w:b/>
          <w:sz w:val="26"/>
          <w:szCs w:val="26"/>
        </w:rPr>
        <w:lastRenderedPageBreak/>
        <w:t>Summative</w:t>
      </w:r>
      <w:r w:rsidR="009D2536" w:rsidRPr="002C4026">
        <w:rPr>
          <w:rFonts w:asciiTheme="majorHAnsi" w:hAnsiTheme="majorHAnsi" w:cstheme="majorHAnsi"/>
          <w:b/>
          <w:sz w:val="26"/>
          <w:szCs w:val="26"/>
        </w:rPr>
        <w:t xml:space="preserve"> Written</w:t>
      </w:r>
      <w:r w:rsidRPr="002C4026">
        <w:rPr>
          <w:rFonts w:asciiTheme="majorHAnsi" w:hAnsiTheme="majorHAnsi" w:cstheme="majorHAnsi"/>
          <w:b/>
          <w:sz w:val="26"/>
          <w:szCs w:val="26"/>
        </w:rPr>
        <w:t xml:space="preserve"> Report Card Comments </w:t>
      </w:r>
    </w:p>
    <w:p w14:paraId="08C8C1EC" w14:textId="2D067145" w:rsidR="00AE4447" w:rsidRPr="0023190C" w:rsidRDefault="007A0A2E" w:rsidP="0023190C">
      <w:pPr>
        <w:spacing w:line="240" w:lineRule="auto"/>
        <w:jc w:val="both"/>
        <w:rPr>
          <w:rFonts w:asciiTheme="majorHAnsi" w:hAnsiTheme="majorHAnsi" w:cstheme="majorHAnsi"/>
          <w:sz w:val="26"/>
          <w:szCs w:val="26"/>
        </w:rPr>
      </w:pPr>
      <w:r w:rsidRPr="004F3103">
        <w:rPr>
          <w:rFonts w:asciiTheme="majorHAnsi" w:hAnsiTheme="majorHAnsi" w:cstheme="majorHAnsi"/>
          <w:sz w:val="26"/>
          <w:szCs w:val="26"/>
        </w:rPr>
        <w:t>A Summative Report Card is a summation of the student’s growth stor</w:t>
      </w:r>
      <w:r w:rsidR="004F3103">
        <w:rPr>
          <w:rFonts w:asciiTheme="majorHAnsi" w:hAnsiTheme="majorHAnsi" w:cstheme="majorHAnsi"/>
          <w:sz w:val="26"/>
          <w:szCs w:val="26"/>
        </w:rPr>
        <w:t>y.</w:t>
      </w:r>
      <w:r w:rsidR="0023190C">
        <w:rPr>
          <w:rFonts w:asciiTheme="majorHAnsi" w:hAnsiTheme="majorHAnsi" w:cstheme="majorHAnsi"/>
          <w:sz w:val="26"/>
          <w:szCs w:val="26"/>
        </w:rPr>
        <w:t xml:space="preserve"> </w:t>
      </w:r>
      <w:r w:rsidR="00AE4447" w:rsidRPr="00595719">
        <w:rPr>
          <w:rFonts w:asciiTheme="majorHAnsi" w:eastAsia="Times New Roman" w:hAnsiTheme="majorHAnsi" w:cstheme="majorHAnsi"/>
          <w:sz w:val="26"/>
          <w:szCs w:val="26"/>
        </w:rPr>
        <w:t>The purpose of the summative report is to outline and summarize the child’s achievement in the</w:t>
      </w:r>
      <w:r w:rsidR="0023190C">
        <w:rPr>
          <w:rFonts w:asciiTheme="majorHAnsi" w:eastAsia="Times New Roman" w:hAnsiTheme="majorHAnsi" w:cstheme="majorHAnsi"/>
          <w:sz w:val="26"/>
          <w:szCs w:val="26"/>
        </w:rPr>
        <w:t xml:space="preserve"> </w:t>
      </w:r>
      <w:r w:rsidR="00AE4447" w:rsidRPr="00595719">
        <w:rPr>
          <w:rFonts w:asciiTheme="majorHAnsi" w:eastAsia="Times New Roman" w:hAnsiTheme="majorHAnsi" w:cstheme="majorHAnsi"/>
          <w:sz w:val="26"/>
          <w:szCs w:val="26"/>
        </w:rPr>
        <w:t>required areas of learning outlined in the curriculum, for that school year.</w:t>
      </w:r>
    </w:p>
    <w:p w14:paraId="1260C3C5" w14:textId="77777777" w:rsidR="003E7C31" w:rsidRPr="002C4026" w:rsidRDefault="003E7C31" w:rsidP="00AE4447">
      <w:pPr>
        <w:spacing w:line="240" w:lineRule="auto"/>
        <w:rPr>
          <w:rFonts w:asciiTheme="majorHAnsi" w:hAnsiTheme="majorHAnsi" w:cstheme="majorHAnsi"/>
          <w:i/>
          <w:sz w:val="26"/>
          <w:szCs w:val="26"/>
        </w:rPr>
      </w:pPr>
    </w:p>
    <w:p w14:paraId="36BD3F4E" w14:textId="0799E699" w:rsidR="00E16E6B" w:rsidRPr="002C4026" w:rsidRDefault="00E16E6B" w:rsidP="00BA3AD0">
      <w:pPr>
        <w:spacing w:line="240" w:lineRule="auto"/>
        <w:rPr>
          <w:rFonts w:asciiTheme="majorHAnsi" w:hAnsiTheme="majorHAnsi" w:cstheme="majorHAnsi"/>
          <w:b/>
          <w:sz w:val="26"/>
          <w:szCs w:val="26"/>
          <w:u w:val="single"/>
        </w:rPr>
      </w:pPr>
      <w:r w:rsidRPr="002C4026">
        <w:rPr>
          <w:rFonts w:asciiTheme="majorHAnsi" w:hAnsiTheme="majorHAnsi" w:cstheme="majorHAnsi"/>
          <w:b/>
          <w:sz w:val="26"/>
          <w:szCs w:val="26"/>
          <w:u w:val="single"/>
        </w:rPr>
        <w:t>Summative written report card comments should</w:t>
      </w:r>
      <w:r w:rsidR="0048661D" w:rsidRPr="002C4026">
        <w:rPr>
          <w:rFonts w:asciiTheme="majorHAnsi" w:hAnsiTheme="majorHAnsi" w:cstheme="majorHAnsi"/>
          <w:b/>
          <w:sz w:val="26"/>
          <w:szCs w:val="26"/>
          <w:u w:val="single"/>
        </w:rPr>
        <w:t xml:space="preserve"> be</w:t>
      </w:r>
      <w:r w:rsidRPr="002C4026">
        <w:rPr>
          <w:rFonts w:asciiTheme="majorHAnsi" w:hAnsiTheme="majorHAnsi" w:cstheme="majorHAnsi"/>
          <w:b/>
          <w:sz w:val="26"/>
          <w:szCs w:val="26"/>
          <w:u w:val="single"/>
        </w:rPr>
        <w:t>:</w:t>
      </w:r>
    </w:p>
    <w:p w14:paraId="7CD4B198" w14:textId="3AB1C0FC" w:rsidR="003E7C31" w:rsidRPr="003E7C31" w:rsidRDefault="0048661D" w:rsidP="00BA3AD0">
      <w:pPr>
        <w:pStyle w:val="ListParagraph"/>
        <w:numPr>
          <w:ilvl w:val="0"/>
          <w:numId w:val="4"/>
        </w:numPr>
        <w:spacing w:line="240" w:lineRule="auto"/>
        <w:rPr>
          <w:rFonts w:asciiTheme="majorHAnsi" w:hAnsiTheme="majorHAnsi" w:cstheme="majorHAnsi"/>
          <w:b/>
          <w:sz w:val="26"/>
          <w:szCs w:val="26"/>
          <w:u w:val="single"/>
        </w:rPr>
      </w:pPr>
      <w:r w:rsidRPr="002C4026">
        <w:rPr>
          <w:rFonts w:asciiTheme="majorHAnsi" w:hAnsiTheme="majorHAnsi" w:cstheme="majorHAnsi"/>
          <w:sz w:val="26"/>
          <w:szCs w:val="26"/>
        </w:rPr>
        <w:t>A</w:t>
      </w:r>
      <w:r w:rsidR="007D7064" w:rsidRPr="002C4026">
        <w:rPr>
          <w:rFonts w:asciiTheme="majorHAnsi" w:hAnsiTheme="majorHAnsi" w:cstheme="majorHAnsi"/>
          <w:sz w:val="26"/>
          <w:szCs w:val="26"/>
        </w:rPr>
        <w:t xml:space="preserve"> summary of a student’s progress to date</w:t>
      </w:r>
      <w:r w:rsidR="003E7C31">
        <w:rPr>
          <w:rFonts w:asciiTheme="majorHAnsi" w:hAnsiTheme="majorHAnsi" w:cstheme="majorHAnsi"/>
          <w:sz w:val="26"/>
          <w:szCs w:val="26"/>
        </w:rPr>
        <w:t>.</w:t>
      </w:r>
    </w:p>
    <w:p w14:paraId="5700B809" w14:textId="34AFE903" w:rsidR="007D7064" w:rsidRPr="00BD7334" w:rsidRDefault="004F3103" w:rsidP="003E7C31">
      <w:pPr>
        <w:pStyle w:val="ListParagraph"/>
        <w:spacing w:line="240" w:lineRule="auto"/>
        <w:rPr>
          <w:rFonts w:asciiTheme="majorHAnsi" w:hAnsiTheme="majorHAnsi" w:cstheme="majorHAnsi"/>
          <w:b/>
          <w:sz w:val="20"/>
          <w:szCs w:val="20"/>
          <w:u w:val="single"/>
        </w:rPr>
      </w:pPr>
      <w:r>
        <w:rPr>
          <w:rFonts w:asciiTheme="majorHAnsi" w:hAnsiTheme="majorHAnsi" w:cstheme="majorHAnsi"/>
          <w:sz w:val="20"/>
          <w:szCs w:val="20"/>
        </w:rPr>
        <w:t>Summarize the child’s learning as outlined in the curriculum for the school year.</w:t>
      </w:r>
    </w:p>
    <w:p w14:paraId="3EDB2C56" w14:textId="77777777" w:rsidR="002C4026" w:rsidRPr="002C4026" w:rsidRDefault="002C4026" w:rsidP="002C4026">
      <w:pPr>
        <w:pStyle w:val="ListParagraph"/>
        <w:spacing w:line="240" w:lineRule="auto"/>
        <w:rPr>
          <w:rFonts w:asciiTheme="majorHAnsi" w:hAnsiTheme="majorHAnsi" w:cstheme="majorHAnsi"/>
          <w:b/>
          <w:sz w:val="26"/>
          <w:szCs w:val="26"/>
          <w:u w:val="single"/>
        </w:rPr>
      </w:pPr>
    </w:p>
    <w:p w14:paraId="60801753" w14:textId="77777777" w:rsidR="003E7C31" w:rsidRPr="003E7C31" w:rsidRDefault="00E87AD9" w:rsidP="00E87AD9">
      <w:pPr>
        <w:pStyle w:val="ListParagraph"/>
        <w:numPr>
          <w:ilvl w:val="0"/>
          <w:numId w:val="4"/>
        </w:numPr>
        <w:spacing w:line="240" w:lineRule="auto"/>
        <w:rPr>
          <w:rFonts w:asciiTheme="majorHAnsi" w:hAnsiTheme="majorHAnsi" w:cstheme="majorHAnsi"/>
          <w:b/>
          <w:sz w:val="26"/>
          <w:szCs w:val="26"/>
          <w:u w:val="single"/>
        </w:rPr>
      </w:pPr>
      <w:r w:rsidRPr="002C4026">
        <w:rPr>
          <w:rFonts w:asciiTheme="majorHAnsi" w:hAnsiTheme="majorHAnsi" w:cstheme="majorHAnsi"/>
          <w:sz w:val="26"/>
          <w:szCs w:val="26"/>
        </w:rPr>
        <w:t xml:space="preserve">Strength Based </w:t>
      </w:r>
    </w:p>
    <w:p w14:paraId="0329A058" w14:textId="00D72E65" w:rsidR="00BD7334" w:rsidRDefault="00147BCE" w:rsidP="004F3103">
      <w:pPr>
        <w:pStyle w:val="ListParagraph"/>
        <w:spacing w:line="240" w:lineRule="auto"/>
        <w:jc w:val="both"/>
        <w:rPr>
          <w:rFonts w:asciiTheme="majorHAnsi" w:hAnsiTheme="majorHAnsi" w:cstheme="majorHAnsi"/>
          <w:sz w:val="20"/>
          <w:szCs w:val="20"/>
        </w:rPr>
      </w:pPr>
      <w:r w:rsidRPr="00BD7334">
        <w:rPr>
          <w:rFonts w:asciiTheme="majorHAnsi" w:hAnsiTheme="majorHAnsi" w:cstheme="majorHAnsi"/>
          <w:sz w:val="20"/>
          <w:szCs w:val="20"/>
        </w:rPr>
        <w:t>D</w:t>
      </w:r>
      <w:r w:rsidR="00E87AD9" w:rsidRPr="00BD7334">
        <w:rPr>
          <w:rFonts w:asciiTheme="majorHAnsi" w:hAnsiTheme="majorHAnsi" w:cstheme="majorHAnsi"/>
          <w:sz w:val="20"/>
          <w:szCs w:val="20"/>
        </w:rPr>
        <w:t>escribe the student’s strengths first</w:t>
      </w:r>
      <w:r w:rsidR="00382E6A" w:rsidRPr="00BD7334">
        <w:rPr>
          <w:rFonts w:asciiTheme="majorHAnsi" w:hAnsiTheme="majorHAnsi" w:cstheme="majorHAnsi"/>
          <w:sz w:val="20"/>
          <w:szCs w:val="20"/>
        </w:rPr>
        <w:t xml:space="preserve"> and </w:t>
      </w:r>
      <w:r w:rsidR="002C4026" w:rsidRPr="00BD7334">
        <w:rPr>
          <w:rFonts w:asciiTheme="majorHAnsi" w:hAnsiTheme="majorHAnsi" w:cstheme="majorHAnsi"/>
          <w:sz w:val="20"/>
          <w:szCs w:val="20"/>
        </w:rPr>
        <w:t>foremost</w:t>
      </w:r>
      <w:r w:rsidR="00E87AD9" w:rsidRPr="00BD7334">
        <w:rPr>
          <w:rFonts w:asciiTheme="majorHAnsi" w:hAnsiTheme="majorHAnsi" w:cstheme="majorHAnsi"/>
          <w:sz w:val="20"/>
          <w:szCs w:val="20"/>
        </w:rPr>
        <w:t>.</w:t>
      </w:r>
      <w:r w:rsidR="00BD7334">
        <w:rPr>
          <w:rFonts w:asciiTheme="majorHAnsi" w:hAnsiTheme="majorHAnsi" w:cstheme="majorHAnsi"/>
          <w:sz w:val="20"/>
          <w:szCs w:val="20"/>
        </w:rPr>
        <w:t xml:space="preserve"> Focus on growth performance.</w:t>
      </w:r>
      <w:r w:rsidR="004F3103">
        <w:rPr>
          <w:rFonts w:asciiTheme="majorHAnsi" w:hAnsiTheme="majorHAnsi" w:cstheme="majorHAnsi"/>
          <w:sz w:val="20"/>
          <w:szCs w:val="20"/>
        </w:rPr>
        <w:t xml:space="preserve"> Provide information about any supports or interventions the child is receiving. </w:t>
      </w:r>
    </w:p>
    <w:p w14:paraId="5A1B89B1" w14:textId="77777777" w:rsidR="004F3103" w:rsidRPr="004F3103" w:rsidRDefault="004F3103" w:rsidP="004F3103">
      <w:pPr>
        <w:pStyle w:val="ListParagraph"/>
        <w:spacing w:line="240" w:lineRule="auto"/>
        <w:jc w:val="both"/>
        <w:rPr>
          <w:rFonts w:asciiTheme="majorHAnsi" w:hAnsiTheme="majorHAnsi" w:cstheme="majorHAnsi"/>
          <w:sz w:val="20"/>
          <w:szCs w:val="20"/>
        </w:rPr>
      </w:pPr>
    </w:p>
    <w:p w14:paraId="5BE4F47D" w14:textId="77777777" w:rsidR="00BD7334" w:rsidRPr="003E7C31" w:rsidRDefault="00BD7334" w:rsidP="00BD7334">
      <w:pPr>
        <w:pStyle w:val="ListParagraph"/>
        <w:numPr>
          <w:ilvl w:val="0"/>
          <w:numId w:val="4"/>
        </w:numPr>
        <w:spacing w:line="240" w:lineRule="auto"/>
        <w:rPr>
          <w:rFonts w:asciiTheme="majorHAnsi" w:hAnsiTheme="majorHAnsi" w:cstheme="majorHAnsi"/>
          <w:b/>
          <w:sz w:val="26"/>
          <w:szCs w:val="26"/>
          <w:u w:val="single"/>
        </w:rPr>
      </w:pPr>
      <w:r w:rsidRPr="002C4026">
        <w:rPr>
          <w:rFonts w:asciiTheme="majorHAnsi" w:hAnsiTheme="majorHAnsi" w:cstheme="majorHAnsi"/>
          <w:sz w:val="26"/>
          <w:szCs w:val="26"/>
        </w:rPr>
        <w:t>Written according to the Learning Standards</w:t>
      </w:r>
    </w:p>
    <w:p w14:paraId="714564A1" w14:textId="5D4EF001" w:rsidR="004F3103" w:rsidRPr="004F3103" w:rsidRDefault="00BD7334" w:rsidP="004F3103">
      <w:pPr>
        <w:pStyle w:val="ListParagraph"/>
        <w:spacing w:line="240" w:lineRule="auto"/>
        <w:jc w:val="both"/>
        <w:rPr>
          <w:rFonts w:asciiTheme="majorHAnsi" w:hAnsiTheme="majorHAnsi" w:cstheme="majorHAnsi"/>
          <w:sz w:val="20"/>
          <w:szCs w:val="20"/>
        </w:rPr>
      </w:pPr>
      <w:r w:rsidRPr="00BD7334">
        <w:rPr>
          <w:rFonts w:asciiTheme="majorHAnsi" w:hAnsiTheme="majorHAnsi" w:cstheme="majorHAnsi"/>
          <w:sz w:val="20"/>
          <w:szCs w:val="20"/>
          <w:u w:val="single"/>
        </w:rPr>
        <w:t xml:space="preserve">This includes both the curricular competencies and content </w:t>
      </w:r>
      <w:r w:rsidRPr="00BD7334">
        <w:rPr>
          <w:rFonts w:asciiTheme="majorHAnsi" w:hAnsiTheme="majorHAnsi" w:cstheme="majorHAnsi"/>
          <w:sz w:val="20"/>
          <w:szCs w:val="20"/>
        </w:rPr>
        <w:t xml:space="preserve">to describe what student’s </w:t>
      </w:r>
      <w:r w:rsidRPr="00BD7334">
        <w:rPr>
          <w:rFonts w:asciiTheme="majorHAnsi" w:hAnsiTheme="majorHAnsi" w:cstheme="majorHAnsi"/>
          <w:b/>
          <w:sz w:val="20"/>
          <w:szCs w:val="20"/>
        </w:rPr>
        <w:t xml:space="preserve">“Know, Do and Understand”, </w:t>
      </w:r>
      <w:r w:rsidRPr="00BD7334">
        <w:rPr>
          <w:rFonts w:asciiTheme="majorHAnsi" w:hAnsiTheme="majorHAnsi" w:cstheme="majorHAnsi"/>
          <w:sz w:val="20"/>
          <w:szCs w:val="20"/>
        </w:rPr>
        <w:t>as defined in Yukon curriculum.</w:t>
      </w:r>
      <w:r w:rsidR="0023190C">
        <w:rPr>
          <w:rFonts w:asciiTheme="majorHAnsi" w:hAnsiTheme="majorHAnsi" w:cstheme="majorHAnsi"/>
          <w:sz w:val="20"/>
          <w:szCs w:val="20"/>
        </w:rPr>
        <w:t xml:space="preserve"> </w:t>
      </w:r>
      <w:r>
        <w:rPr>
          <w:rFonts w:asciiTheme="majorHAnsi" w:hAnsiTheme="majorHAnsi" w:cstheme="majorHAnsi"/>
          <w:sz w:val="20"/>
          <w:szCs w:val="20"/>
        </w:rPr>
        <w:t xml:space="preserve">The summative report should clearly indicate where the child is in relation to grade level expectations. </w:t>
      </w:r>
    </w:p>
    <w:p w14:paraId="0D493DC2" w14:textId="77777777" w:rsidR="00BD7334" w:rsidRPr="00BD7334" w:rsidRDefault="00BD7334" w:rsidP="00BD7334">
      <w:pPr>
        <w:pStyle w:val="ListParagraph"/>
        <w:spacing w:line="240" w:lineRule="auto"/>
        <w:jc w:val="both"/>
        <w:rPr>
          <w:rFonts w:asciiTheme="majorHAnsi" w:hAnsiTheme="majorHAnsi" w:cstheme="majorHAnsi"/>
          <w:b/>
          <w:sz w:val="20"/>
          <w:szCs w:val="20"/>
          <w:u w:val="single"/>
        </w:rPr>
      </w:pPr>
    </w:p>
    <w:p w14:paraId="36D8E700" w14:textId="77777777" w:rsidR="003E7C31" w:rsidRPr="003E7C31" w:rsidRDefault="0048661D" w:rsidP="00BA3AD0">
      <w:pPr>
        <w:pStyle w:val="ListParagraph"/>
        <w:numPr>
          <w:ilvl w:val="0"/>
          <w:numId w:val="4"/>
        </w:numPr>
        <w:spacing w:line="240" w:lineRule="auto"/>
        <w:rPr>
          <w:rFonts w:asciiTheme="majorHAnsi" w:hAnsiTheme="majorHAnsi" w:cstheme="majorHAnsi"/>
          <w:b/>
          <w:sz w:val="26"/>
          <w:szCs w:val="26"/>
          <w:u w:val="single"/>
        </w:rPr>
      </w:pPr>
      <w:r w:rsidRPr="002C4026">
        <w:rPr>
          <w:rFonts w:asciiTheme="majorHAnsi" w:hAnsiTheme="majorHAnsi" w:cstheme="majorHAnsi"/>
          <w:sz w:val="26"/>
          <w:szCs w:val="26"/>
        </w:rPr>
        <w:t>P</w:t>
      </w:r>
      <w:r w:rsidR="00FA5A2B" w:rsidRPr="002C4026">
        <w:rPr>
          <w:rFonts w:asciiTheme="majorHAnsi" w:hAnsiTheme="majorHAnsi" w:cstheme="majorHAnsi"/>
          <w:sz w:val="26"/>
          <w:szCs w:val="26"/>
        </w:rPr>
        <w:t>ersonalized</w:t>
      </w:r>
    </w:p>
    <w:p w14:paraId="35FED7B6" w14:textId="4F704CB5" w:rsidR="00FA5A2B" w:rsidRPr="00BD7334" w:rsidRDefault="003E7C31" w:rsidP="00BD7334">
      <w:pPr>
        <w:pStyle w:val="ListParagraph"/>
        <w:spacing w:line="240" w:lineRule="auto"/>
        <w:jc w:val="both"/>
        <w:rPr>
          <w:rFonts w:asciiTheme="majorHAnsi" w:hAnsiTheme="majorHAnsi" w:cstheme="majorHAnsi"/>
          <w:b/>
          <w:sz w:val="20"/>
          <w:szCs w:val="20"/>
          <w:u w:val="single"/>
        </w:rPr>
      </w:pPr>
      <w:r w:rsidRPr="00BD7334">
        <w:rPr>
          <w:rFonts w:asciiTheme="majorHAnsi" w:hAnsiTheme="majorHAnsi" w:cstheme="majorHAnsi"/>
          <w:sz w:val="20"/>
          <w:szCs w:val="20"/>
        </w:rPr>
        <w:t>D</w:t>
      </w:r>
      <w:r w:rsidR="00FA5A2B" w:rsidRPr="00BD7334">
        <w:rPr>
          <w:rFonts w:asciiTheme="majorHAnsi" w:hAnsiTheme="majorHAnsi" w:cstheme="majorHAnsi"/>
          <w:sz w:val="20"/>
          <w:szCs w:val="20"/>
        </w:rPr>
        <w:t>emonstrate</w:t>
      </w:r>
      <w:r w:rsidR="00E16E6B" w:rsidRPr="00BD7334">
        <w:rPr>
          <w:rFonts w:asciiTheme="majorHAnsi" w:hAnsiTheme="majorHAnsi" w:cstheme="majorHAnsi"/>
          <w:sz w:val="20"/>
          <w:szCs w:val="20"/>
        </w:rPr>
        <w:t xml:space="preserve"> the</w:t>
      </w:r>
      <w:r w:rsidR="00FA5A2B" w:rsidRPr="00BD7334">
        <w:rPr>
          <w:rFonts w:asciiTheme="majorHAnsi" w:hAnsiTheme="majorHAnsi" w:cstheme="majorHAnsi"/>
          <w:sz w:val="20"/>
          <w:szCs w:val="20"/>
        </w:rPr>
        <w:t xml:space="preserve"> teacher’s understanding of the student as an individual learn</w:t>
      </w:r>
      <w:r w:rsidR="00BA3AD0" w:rsidRPr="00BD7334">
        <w:rPr>
          <w:rFonts w:asciiTheme="majorHAnsi" w:hAnsiTheme="majorHAnsi" w:cstheme="majorHAnsi"/>
          <w:sz w:val="20"/>
          <w:szCs w:val="20"/>
        </w:rPr>
        <w:t>e</w:t>
      </w:r>
      <w:r w:rsidR="00FA5A2B" w:rsidRPr="00BD7334">
        <w:rPr>
          <w:rFonts w:asciiTheme="majorHAnsi" w:hAnsiTheme="majorHAnsi" w:cstheme="majorHAnsi"/>
          <w:sz w:val="20"/>
          <w:szCs w:val="20"/>
        </w:rPr>
        <w:t>r</w:t>
      </w:r>
      <w:r w:rsidR="00E16E6B" w:rsidRPr="00BD7334">
        <w:rPr>
          <w:rFonts w:asciiTheme="majorHAnsi" w:hAnsiTheme="majorHAnsi" w:cstheme="majorHAnsi"/>
          <w:sz w:val="20"/>
          <w:szCs w:val="20"/>
        </w:rPr>
        <w:t>.</w:t>
      </w:r>
      <w:r w:rsidR="00BD7334" w:rsidRPr="00BD7334">
        <w:rPr>
          <w:rFonts w:asciiTheme="majorHAnsi" w:hAnsiTheme="majorHAnsi" w:cstheme="majorHAnsi"/>
          <w:sz w:val="20"/>
          <w:szCs w:val="20"/>
        </w:rPr>
        <w:t xml:space="preserve"> Provide specific information about the child’s contributions.</w:t>
      </w:r>
      <w:r w:rsidR="00BD7334">
        <w:rPr>
          <w:rFonts w:asciiTheme="majorHAnsi" w:hAnsiTheme="majorHAnsi" w:cstheme="majorHAnsi"/>
          <w:sz w:val="20"/>
          <w:szCs w:val="20"/>
        </w:rPr>
        <w:t xml:space="preserve"> </w:t>
      </w:r>
      <w:r w:rsidR="004F3103">
        <w:rPr>
          <w:rFonts w:asciiTheme="majorHAnsi" w:hAnsiTheme="majorHAnsi" w:cstheme="majorHAnsi"/>
          <w:sz w:val="20"/>
          <w:szCs w:val="20"/>
        </w:rPr>
        <w:t>Embed</w:t>
      </w:r>
      <w:r w:rsidR="00BD7334" w:rsidRPr="00BD7334">
        <w:rPr>
          <w:rFonts w:asciiTheme="majorHAnsi" w:hAnsiTheme="majorHAnsi" w:cstheme="majorHAnsi"/>
          <w:sz w:val="20"/>
          <w:szCs w:val="20"/>
        </w:rPr>
        <w:t xml:space="preserve"> “Behaviours for Success” </w:t>
      </w:r>
      <w:r w:rsidR="0023190C">
        <w:rPr>
          <w:rFonts w:asciiTheme="majorHAnsi" w:hAnsiTheme="majorHAnsi" w:cstheme="majorHAnsi"/>
          <w:sz w:val="20"/>
          <w:szCs w:val="20"/>
        </w:rPr>
        <w:t>or “Approaches to Learning”</w:t>
      </w:r>
      <w:r w:rsidR="0023190C" w:rsidRPr="00BD7334">
        <w:rPr>
          <w:rFonts w:asciiTheme="majorHAnsi" w:hAnsiTheme="majorHAnsi" w:cstheme="majorHAnsi"/>
          <w:sz w:val="20"/>
          <w:szCs w:val="20"/>
        </w:rPr>
        <w:t xml:space="preserve"> within</w:t>
      </w:r>
      <w:r w:rsidR="00BD7334" w:rsidRPr="00BD7334">
        <w:rPr>
          <w:rFonts w:asciiTheme="majorHAnsi" w:hAnsiTheme="majorHAnsi" w:cstheme="majorHAnsi"/>
          <w:sz w:val="20"/>
          <w:szCs w:val="20"/>
        </w:rPr>
        <w:t xml:space="preserve"> the descriptive written comments when they impact the learning process</w:t>
      </w:r>
      <w:r w:rsidR="00BD7334">
        <w:rPr>
          <w:rFonts w:asciiTheme="majorHAnsi" w:hAnsiTheme="majorHAnsi" w:cstheme="majorHAnsi"/>
          <w:sz w:val="20"/>
          <w:szCs w:val="20"/>
        </w:rPr>
        <w:t>.</w:t>
      </w:r>
    </w:p>
    <w:p w14:paraId="70D92D43" w14:textId="77777777" w:rsidR="002C4026" w:rsidRPr="002C4026" w:rsidRDefault="002C4026" w:rsidP="002C4026">
      <w:pPr>
        <w:pStyle w:val="ListParagraph"/>
        <w:spacing w:line="240" w:lineRule="auto"/>
        <w:rPr>
          <w:rFonts w:asciiTheme="majorHAnsi" w:hAnsiTheme="majorHAnsi" w:cstheme="majorHAnsi"/>
          <w:b/>
          <w:sz w:val="26"/>
          <w:szCs w:val="26"/>
          <w:u w:val="single"/>
        </w:rPr>
      </w:pPr>
    </w:p>
    <w:p w14:paraId="62DD9E2A" w14:textId="77777777" w:rsidR="003E7C31" w:rsidRPr="003E7C31" w:rsidRDefault="0048661D" w:rsidP="002C4026">
      <w:pPr>
        <w:pStyle w:val="ListParagraph"/>
        <w:numPr>
          <w:ilvl w:val="0"/>
          <w:numId w:val="4"/>
        </w:numPr>
        <w:spacing w:line="240" w:lineRule="auto"/>
        <w:rPr>
          <w:rFonts w:asciiTheme="majorHAnsi" w:hAnsiTheme="majorHAnsi" w:cstheme="majorHAnsi"/>
          <w:b/>
          <w:sz w:val="26"/>
          <w:szCs w:val="26"/>
          <w:u w:val="single"/>
        </w:rPr>
      </w:pPr>
      <w:r w:rsidRPr="002C4026">
        <w:rPr>
          <w:rFonts w:asciiTheme="majorHAnsi" w:hAnsiTheme="majorHAnsi" w:cstheme="majorHAnsi"/>
          <w:sz w:val="26"/>
          <w:szCs w:val="26"/>
        </w:rPr>
        <w:t>W</w:t>
      </w:r>
      <w:r w:rsidR="00E16E6B" w:rsidRPr="002C4026">
        <w:rPr>
          <w:rFonts w:asciiTheme="majorHAnsi" w:hAnsiTheme="majorHAnsi" w:cstheme="majorHAnsi"/>
          <w:sz w:val="26"/>
          <w:szCs w:val="26"/>
        </w:rPr>
        <w:t>ritten in p</w:t>
      </w:r>
      <w:r w:rsidR="00FA5A2B" w:rsidRPr="002C4026">
        <w:rPr>
          <w:rFonts w:asciiTheme="majorHAnsi" w:hAnsiTheme="majorHAnsi" w:cstheme="majorHAnsi"/>
          <w:sz w:val="26"/>
          <w:szCs w:val="26"/>
        </w:rPr>
        <w:t>arent friendly language</w:t>
      </w:r>
      <w:r w:rsidR="00E16E6B" w:rsidRPr="002C4026">
        <w:rPr>
          <w:rFonts w:asciiTheme="majorHAnsi" w:hAnsiTheme="majorHAnsi" w:cstheme="majorHAnsi"/>
          <w:sz w:val="26"/>
          <w:szCs w:val="26"/>
        </w:rPr>
        <w:t>.</w:t>
      </w:r>
    </w:p>
    <w:p w14:paraId="3EFD2E5E" w14:textId="44C651B5" w:rsidR="002C4026" w:rsidRDefault="003E7C31" w:rsidP="00BD7334">
      <w:pPr>
        <w:pStyle w:val="ListParagraph"/>
        <w:spacing w:line="240" w:lineRule="auto"/>
        <w:jc w:val="both"/>
        <w:rPr>
          <w:rFonts w:asciiTheme="majorHAnsi" w:hAnsiTheme="majorHAnsi" w:cstheme="majorHAnsi"/>
          <w:sz w:val="20"/>
          <w:szCs w:val="20"/>
        </w:rPr>
      </w:pPr>
      <w:r w:rsidRPr="00BD7334">
        <w:rPr>
          <w:rFonts w:asciiTheme="majorHAnsi" w:hAnsiTheme="majorHAnsi" w:cstheme="majorHAnsi"/>
          <w:sz w:val="20"/>
          <w:szCs w:val="20"/>
        </w:rPr>
        <w:t>A</w:t>
      </w:r>
      <w:r w:rsidR="00E87AD9" w:rsidRPr="00BD7334">
        <w:rPr>
          <w:rFonts w:asciiTheme="majorHAnsi" w:hAnsiTheme="majorHAnsi" w:cstheme="majorHAnsi"/>
          <w:sz w:val="20"/>
          <w:szCs w:val="20"/>
        </w:rPr>
        <w:t xml:space="preserve">void wordings that simply repeat the curriculum document and use words </w:t>
      </w:r>
      <w:r w:rsidR="00BD7334">
        <w:rPr>
          <w:rFonts w:asciiTheme="majorHAnsi" w:hAnsiTheme="majorHAnsi" w:cstheme="majorHAnsi"/>
          <w:sz w:val="20"/>
          <w:szCs w:val="20"/>
        </w:rPr>
        <w:t xml:space="preserve">and examples </w:t>
      </w:r>
      <w:r w:rsidR="00E87AD9" w:rsidRPr="00BD7334">
        <w:rPr>
          <w:rFonts w:asciiTheme="majorHAnsi" w:hAnsiTheme="majorHAnsi" w:cstheme="majorHAnsi"/>
          <w:sz w:val="20"/>
          <w:szCs w:val="20"/>
        </w:rPr>
        <w:t>parents will understand</w:t>
      </w:r>
      <w:r w:rsidRPr="00BD7334">
        <w:rPr>
          <w:rFonts w:asciiTheme="majorHAnsi" w:hAnsiTheme="majorHAnsi" w:cstheme="majorHAnsi"/>
          <w:sz w:val="20"/>
          <w:szCs w:val="20"/>
        </w:rPr>
        <w:t>.</w:t>
      </w:r>
      <w:r w:rsidR="00192A35" w:rsidRPr="00BD7334">
        <w:rPr>
          <w:rFonts w:asciiTheme="majorHAnsi" w:hAnsiTheme="majorHAnsi" w:cstheme="majorHAnsi"/>
          <w:sz w:val="20"/>
          <w:szCs w:val="20"/>
        </w:rPr>
        <w:t xml:space="preserve"> Use straightforward language and avoid educational </w:t>
      </w:r>
      <w:r w:rsidR="00BD7334" w:rsidRPr="00BD7334">
        <w:rPr>
          <w:rFonts w:asciiTheme="majorHAnsi" w:hAnsiTheme="majorHAnsi" w:cstheme="majorHAnsi"/>
          <w:sz w:val="20"/>
          <w:szCs w:val="20"/>
        </w:rPr>
        <w:t>terminology.</w:t>
      </w:r>
    </w:p>
    <w:p w14:paraId="07395FEE" w14:textId="77777777" w:rsidR="00BD7334" w:rsidRPr="00BD7334" w:rsidRDefault="00BD7334" w:rsidP="00BD7334">
      <w:pPr>
        <w:pStyle w:val="ListParagraph"/>
        <w:spacing w:line="240" w:lineRule="auto"/>
        <w:jc w:val="both"/>
        <w:rPr>
          <w:rFonts w:asciiTheme="majorHAnsi" w:hAnsiTheme="majorHAnsi" w:cstheme="majorHAnsi"/>
          <w:sz w:val="20"/>
          <w:szCs w:val="20"/>
        </w:rPr>
      </w:pPr>
    </w:p>
    <w:p w14:paraId="2F9B3C5C" w14:textId="77777777" w:rsidR="003E7C31" w:rsidRPr="003E7C31" w:rsidRDefault="0048661D" w:rsidP="00BA3AD0">
      <w:pPr>
        <w:pStyle w:val="ListParagraph"/>
        <w:numPr>
          <w:ilvl w:val="0"/>
          <w:numId w:val="4"/>
        </w:numPr>
        <w:spacing w:line="240" w:lineRule="auto"/>
        <w:rPr>
          <w:rFonts w:asciiTheme="majorHAnsi" w:hAnsiTheme="majorHAnsi" w:cstheme="majorHAnsi"/>
          <w:b/>
          <w:sz w:val="26"/>
          <w:szCs w:val="26"/>
          <w:u w:val="single"/>
        </w:rPr>
      </w:pPr>
      <w:r w:rsidRPr="002C4026">
        <w:rPr>
          <w:rFonts w:asciiTheme="majorHAnsi" w:hAnsiTheme="majorHAnsi" w:cstheme="majorHAnsi"/>
          <w:sz w:val="26"/>
          <w:szCs w:val="26"/>
        </w:rPr>
        <w:t>Supportive by Identifying</w:t>
      </w:r>
      <w:r w:rsidR="00E16E6B" w:rsidRPr="002C4026">
        <w:rPr>
          <w:rFonts w:asciiTheme="majorHAnsi" w:hAnsiTheme="majorHAnsi" w:cstheme="majorHAnsi"/>
          <w:sz w:val="26"/>
          <w:szCs w:val="26"/>
        </w:rPr>
        <w:t xml:space="preserve"> student goals</w:t>
      </w:r>
      <w:r w:rsidR="003E7C31">
        <w:rPr>
          <w:rFonts w:asciiTheme="majorHAnsi" w:hAnsiTheme="majorHAnsi" w:cstheme="majorHAnsi"/>
          <w:sz w:val="26"/>
          <w:szCs w:val="26"/>
        </w:rPr>
        <w:t xml:space="preserve"> &amp; </w:t>
      </w:r>
      <w:r w:rsidR="00E16E6B" w:rsidRPr="002C4026">
        <w:rPr>
          <w:rFonts w:asciiTheme="majorHAnsi" w:hAnsiTheme="majorHAnsi" w:cstheme="majorHAnsi"/>
          <w:sz w:val="26"/>
          <w:szCs w:val="26"/>
        </w:rPr>
        <w:t>next steps for learning</w:t>
      </w:r>
      <w:r w:rsidR="003E7C31">
        <w:rPr>
          <w:rFonts w:asciiTheme="majorHAnsi" w:hAnsiTheme="majorHAnsi" w:cstheme="majorHAnsi"/>
          <w:sz w:val="26"/>
          <w:szCs w:val="26"/>
        </w:rPr>
        <w:t>.</w:t>
      </w:r>
    </w:p>
    <w:p w14:paraId="078CD539" w14:textId="078726F9" w:rsidR="0048661D" w:rsidRPr="00BD7334" w:rsidRDefault="00E16E6B" w:rsidP="00BD7334">
      <w:pPr>
        <w:pStyle w:val="ListParagraph"/>
        <w:spacing w:line="240" w:lineRule="auto"/>
        <w:jc w:val="both"/>
        <w:rPr>
          <w:rFonts w:asciiTheme="majorHAnsi" w:hAnsiTheme="majorHAnsi" w:cstheme="majorHAnsi"/>
          <w:sz w:val="20"/>
          <w:szCs w:val="20"/>
        </w:rPr>
      </w:pPr>
      <w:r w:rsidRPr="00BD7334">
        <w:rPr>
          <w:rFonts w:asciiTheme="majorHAnsi" w:hAnsiTheme="majorHAnsi" w:cstheme="majorHAnsi"/>
          <w:sz w:val="20"/>
          <w:szCs w:val="20"/>
        </w:rPr>
        <w:t>Include</w:t>
      </w:r>
      <w:r w:rsidR="00FA5A2B" w:rsidRPr="00BD7334">
        <w:rPr>
          <w:rFonts w:asciiTheme="majorHAnsi" w:hAnsiTheme="majorHAnsi" w:cstheme="majorHAnsi"/>
          <w:sz w:val="20"/>
          <w:szCs w:val="20"/>
        </w:rPr>
        <w:t xml:space="preserve"> </w:t>
      </w:r>
      <w:r w:rsidR="00147BCE" w:rsidRPr="00BD7334">
        <w:rPr>
          <w:rFonts w:asciiTheme="majorHAnsi" w:hAnsiTheme="majorHAnsi" w:cstheme="majorHAnsi"/>
          <w:sz w:val="20"/>
          <w:szCs w:val="20"/>
        </w:rPr>
        <w:t xml:space="preserve">goals &amp; </w:t>
      </w:r>
      <w:r w:rsidR="00FA5A2B" w:rsidRPr="00BD7334">
        <w:rPr>
          <w:rFonts w:asciiTheme="majorHAnsi" w:hAnsiTheme="majorHAnsi" w:cstheme="majorHAnsi"/>
          <w:sz w:val="20"/>
          <w:szCs w:val="20"/>
        </w:rPr>
        <w:t xml:space="preserve">ways to support learning </w:t>
      </w:r>
      <w:r w:rsidR="00E87AD9" w:rsidRPr="00BD7334">
        <w:rPr>
          <w:rFonts w:asciiTheme="majorHAnsi" w:hAnsiTheme="majorHAnsi" w:cstheme="majorHAnsi"/>
          <w:sz w:val="20"/>
          <w:szCs w:val="20"/>
        </w:rPr>
        <w:t>at school and at home</w:t>
      </w:r>
      <w:r w:rsidR="003E7C31" w:rsidRPr="00BD7334">
        <w:rPr>
          <w:rFonts w:asciiTheme="majorHAnsi" w:hAnsiTheme="majorHAnsi" w:cstheme="majorHAnsi"/>
          <w:sz w:val="20"/>
          <w:szCs w:val="20"/>
        </w:rPr>
        <w:t>. Include comments that h</w:t>
      </w:r>
      <w:r w:rsidR="00E87AD9" w:rsidRPr="00BD7334">
        <w:rPr>
          <w:rFonts w:asciiTheme="majorHAnsi" w:hAnsiTheme="majorHAnsi" w:cstheme="majorHAnsi"/>
          <w:sz w:val="20"/>
          <w:szCs w:val="20"/>
        </w:rPr>
        <w:t>elp parents understand how they can support their child at home</w:t>
      </w:r>
      <w:r w:rsidRPr="00BD7334">
        <w:rPr>
          <w:rFonts w:asciiTheme="majorHAnsi" w:hAnsiTheme="majorHAnsi" w:cstheme="majorHAnsi"/>
          <w:sz w:val="20"/>
          <w:szCs w:val="20"/>
        </w:rPr>
        <w:t>.</w:t>
      </w:r>
    </w:p>
    <w:p w14:paraId="66EECFFC" w14:textId="676C5FE5" w:rsidR="00AE4447" w:rsidRDefault="00AE4447" w:rsidP="00AE4447">
      <w:pPr>
        <w:spacing w:line="240" w:lineRule="auto"/>
        <w:rPr>
          <w:rFonts w:asciiTheme="majorHAnsi" w:hAnsiTheme="majorHAnsi" w:cstheme="majorHAnsi"/>
          <w:b/>
          <w:sz w:val="26"/>
          <w:szCs w:val="26"/>
          <w:u w:val="single"/>
        </w:rPr>
      </w:pPr>
    </w:p>
    <w:p w14:paraId="43A7BA2B" w14:textId="77777777" w:rsidR="00AE4447" w:rsidRPr="00AE4447" w:rsidRDefault="00AE4447" w:rsidP="00AE4447">
      <w:pPr>
        <w:spacing w:line="240" w:lineRule="auto"/>
        <w:rPr>
          <w:rFonts w:asciiTheme="majorHAnsi" w:hAnsiTheme="majorHAnsi" w:cstheme="majorHAnsi"/>
          <w:b/>
          <w:sz w:val="26"/>
          <w:szCs w:val="26"/>
          <w:u w:val="single"/>
        </w:rPr>
      </w:pPr>
    </w:p>
    <w:p w14:paraId="0DA1A812" w14:textId="77777777" w:rsidR="003F68EF" w:rsidRDefault="003F68EF" w:rsidP="0048661D">
      <w:pPr>
        <w:rPr>
          <w:b/>
          <w:sz w:val="28"/>
          <w:szCs w:val="28"/>
        </w:rPr>
      </w:pPr>
    </w:p>
    <w:p w14:paraId="7D3CF244" w14:textId="256F88E8" w:rsidR="003F68EF" w:rsidRDefault="00E548C9" w:rsidP="0048661D">
      <w:pPr>
        <w:rPr>
          <w:b/>
          <w:sz w:val="28"/>
          <w:szCs w:val="28"/>
        </w:rPr>
      </w:pPr>
      <w:r>
        <w:rPr>
          <w:b/>
          <w:sz w:val="28"/>
          <w:szCs w:val="28"/>
        </w:rPr>
        <w:br w:type="page"/>
      </w:r>
      <w:r w:rsidR="00754066">
        <w:rPr>
          <w:b/>
          <w:sz w:val="28"/>
          <w:szCs w:val="28"/>
        </w:rPr>
        <w:lastRenderedPageBreak/>
        <w:t>Examples of Qualifiers for Curricular Areas</w:t>
      </w:r>
    </w:p>
    <w:p w14:paraId="42E3FE54" w14:textId="3B064C1D" w:rsidR="00AE4447" w:rsidRDefault="00AE4447" w:rsidP="0048661D">
      <w:pPr>
        <w:rPr>
          <w:b/>
          <w:sz w:val="28"/>
          <w:szCs w:val="28"/>
        </w:rPr>
      </w:pPr>
      <w:r w:rsidRPr="00AE4447">
        <w:rPr>
          <w:sz w:val="16"/>
          <w:szCs w:val="16"/>
        </w:rPr>
        <w:t xml:space="preserve">(Adapted from </w:t>
      </w:r>
      <w:r>
        <w:rPr>
          <w:sz w:val="16"/>
          <w:szCs w:val="16"/>
        </w:rPr>
        <w:t>Nanaimo Ladysmith Public Schools</w:t>
      </w:r>
      <w:r w:rsidRPr="00AE4447">
        <w:rPr>
          <w:sz w:val="16"/>
          <w:szCs w:val="16"/>
        </w:rPr>
        <w:t xml:space="preserve">, </w:t>
      </w:r>
      <w:r>
        <w:rPr>
          <w:sz w:val="16"/>
          <w:szCs w:val="16"/>
        </w:rPr>
        <w:t>New Westminster Public Schools, &amp; Burnaby School District 41</w:t>
      </w:r>
      <w:r w:rsidR="001532B0">
        <w:rPr>
          <w:sz w:val="16"/>
          <w:szCs w:val="16"/>
        </w:rPr>
        <w:t xml:space="preserve">, </w:t>
      </w:r>
      <w:r w:rsidRPr="00AE4447">
        <w:rPr>
          <w:sz w:val="16"/>
          <w:szCs w:val="16"/>
        </w:rPr>
        <w:t>British Columbia)</w:t>
      </w:r>
    </w:p>
    <w:tbl>
      <w:tblPr>
        <w:tblStyle w:val="TableGrid"/>
        <w:tblW w:w="10941" w:type="dxa"/>
        <w:tblInd w:w="-714" w:type="dxa"/>
        <w:tblLook w:val="04A0" w:firstRow="1" w:lastRow="0" w:firstColumn="1" w:lastColumn="0" w:noHBand="0" w:noVBand="1"/>
      </w:tblPr>
      <w:tblGrid>
        <w:gridCol w:w="2353"/>
        <w:gridCol w:w="2892"/>
        <w:gridCol w:w="2835"/>
        <w:gridCol w:w="2861"/>
      </w:tblGrid>
      <w:tr w:rsidR="00986F26" w14:paraId="3436F147" w14:textId="77777777" w:rsidTr="00B30136">
        <w:tc>
          <w:tcPr>
            <w:tcW w:w="2353" w:type="dxa"/>
          </w:tcPr>
          <w:p w14:paraId="6BF2EAF4" w14:textId="0962CD95" w:rsidR="00986F26" w:rsidRDefault="00986F26" w:rsidP="00986F26">
            <w:pPr>
              <w:rPr>
                <w:b/>
                <w:sz w:val="20"/>
                <w:szCs w:val="20"/>
              </w:rPr>
            </w:pPr>
            <w:r w:rsidRPr="00B30136">
              <w:rPr>
                <w:b/>
                <w:sz w:val="20"/>
                <w:szCs w:val="20"/>
              </w:rPr>
              <w:t>Not Yet Meeting</w:t>
            </w:r>
          </w:p>
          <w:p w14:paraId="612C8CFF" w14:textId="06F46EA8" w:rsidR="00986F26" w:rsidRPr="00986F26" w:rsidRDefault="00986F26" w:rsidP="00986F26">
            <w:pPr>
              <w:rPr>
                <w:b/>
                <w:sz w:val="18"/>
                <w:szCs w:val="18"/>
              </w:rPr>
            </w:pPr>
            <w:r w:rsidRPr="00986F26">
              <w:rPr>
                <w:rFonts w:asciiTheme="majorHAnsi" w:hAnsiTheme="majorHAnsi" w:cstheme="majorHAnsi"/>
                <w:sz w:val="18"/>
                <w:szCs w:val="18"/>
              </w:rPr>
              <w:t>Student has not shown sufficient quality or quantity of evidence to demonstrate an acceptable level of understanding of the learning standard.</w:t>
            </w:r>
          </w:p>
        </w:tc>
        <w:tc>
          <w:tcPr>
            <w:tcW w:w="2892" w:type="dxa"/>
          </w:tcPr>
          <w:p w14:paraId="3DB1D60D" w14:textId="7D47A45C" w:rsidR="00986F26" w:rsidRDefault="00986F26" w:rsidP="00986F26">
            <w:pPr>
              <w:rPr>
                <w:b/>
                <w:sz w:val="20"/>
                <w:szCs w:val="20"/>
              </w:rPr>
            </w:pPr>
            <w:r>
              <w:rPr>
                <w:b/>
                <w:sz w:val="20"/>
                <w:szCs w:val="20"/>
              </w:rPr>
              <w:t>Approaching Expectations</w:t>
            </w:r>
          </w:p>
          <w:p w14:paraId="37F3ECDE" w14:textId="5CD02932" w:rsidR="00986F26" w:rsidRPr="00986F26" w:rsidRDefault="00986F26" w:rsidP="00986F26">
            <w:pPr>
              <w:rPr>
                <w:sz w:val="18"/>
                <w:szCs w:val="18"/>
              </w:rPr>
            </w:pPr>
            <w:r w:rsidRPr="00986F26">
              <w:rPr>
                <w:rFonts w:asciiTheme="majorHAnsi" w:hAnsiTheme="majorHAnsi" w:cstheme="majorHAnsi"/>
                <w:sz w:val="18"/>
                <w:szCs w:val="18"/>
              </w:rPr>
              <w:t>Student has shown evidence of approaching expectations for the learning standard.  Student demonstrates a partial understanding of the learning standard.</w:t>
            </w:r>
          </w:p>
        </w:tc>
        <w:tc>
          <w:tcPr>
            <w:tcW w:w="2835" w:type="dxa"/>
          </w:tcPr>
          <w:p w14:paraId="23D2D3E5" w14:textId="54DD2A8D" w:rsidR="00986F26" w:rsidRPr="00B30136" w:rsidRDefault="00986F26" w:rsidP="00986F26">
            <w:pPr>
              <w:rPr>
                <w:b/>
                <w:sz w:val="20"/>
                <w:szCs w:val="20"/>
              </w:rPr>
            </w:pPr>
            <w:r w:rsidRPr="00B30136">
              <w:rPr>
                <w:b/>
                <w:sz w:val="20"/>
                <w:szCs w:val="20"/>
              </w:rPr>
              <w:t>Meeting</w:t>
            </w:r>
            <w:r>
              <w:rPr>
                <w:b/>
                <w:sz w:val="20"/>
                <w:szCs w:val="20"/>
              </w:rPr>
              <w:t xml:space="preserve"> Expectations</w:t>
            </w:r>
          </w:p>
          <w:p w14:paraId="6A17CA76" w14:textId="414BA0BE" w:rsidR="00986F26" w:rsidRPr="00986F26" w:rsidRDefault="00986F26" w:rsidP="00986F26">
            <w:pPr>
              <w:rPr>
                <w:sz w:val="18"/>
                <w:szCs w:val="18"/>
              </w:rPr>
            </w:pPr>
            <w:r w:rsidRPr="00986F26">
              <w:rPr>
                <w:rFonts w:asciiTheme="majorHAnsi" w:hAnsiTheme="majorHAnsi" w:cstheme="majorHAnsi"/>
                <w:sz w:val="18"/>
                <w:szCs w:val="18"/>
              </w:rPr>
              <w:t>Student is meeting expectations for the learning standard.  Student demonstrates a thorough understanding of the learning standard.</w:t>
            </w:r>
          </w:p>
        </w:tc>
        <w:tc>
          <w:tcPr>
            <w:tcW w:w="2861" w:type="dxa"/>
          </w:tcPr>
          <w:p w14:paraId="2DBEFBA4" w14:textId="4F959044" w:rsidR="00986F26" w:rsidRPr="00B30136" w:rsidRDefault="00986F26" w:rsidP="00986F26">
            <w:pPr>
              <w:rPr>
                <w:b/>
                <w:sz w:val="20"/>
                <w:szCs w:val="20"/>
              </w:rPr>
            </w:pPr>
            <w:r w:rsidRPr="00B30136">
              <w:rPr>
                <w:b/>
                <w:sz w:val="20"/>
                <w:szCs w:val="20"/>
              </w:rPr>
              <w:t>Exceeding</w:t>
            </w:r>
            <w:r>
              <w:rPr>
                <w:b/>
                <w:sz w:val="20"/>
                <w:szCs w:val="20"/>
              </w:rPr>
              <w:t xml:space="preserve"> Expectations</w:t>
            </w:r>
          </w:p>
          <w:p w14:paraId="12C89634" w14:textId="05E772BA" w:rsidR="00986F26" w:rsidRPr="00986F26" w:rsidRDefault="00986F26" w:rsidP="00986F26">
            <w:pPr>
              <w:rPr>
                <w:sz w:val="18"/>
                <w:szCs w:val="18"/>
              </w:rPr>
            </w:pPr>
            <w:r w:rsidRPr="00986F26">
              <w:rPr>
                <w:rFonts w:asciiTheme="majorHAnsi" w:hAnsiTheme="majorHAnsi" w:cstheme="majorHAnsi"/>
                <w:sz w:val="18"/>
                <w:szCs w:val="18"/>
              </w:rPr>
              <w:t>Student demonstrates an advanced understanding of the learning standard</w:t>
            </w:r>
            <w:r w:rsidRPr="00986F26">
              <w:rPr>
                <w:rFonts w:asciiTheme="majorHAnsi" w:hAnsiTheme="majorHAnsi" w:cstheme="majorHAnsi"/>
                <w:sz w:val="18"/>
                <w:szCs w:val="18"/>
              </w:rPr>
              <w:t>.</w:t>
            </w:r>
          </w:p>
        </w:tc>
      </w:tr>
      <w:tr w:rsidR="00986F26" w14:paraId="148115C3" w14:textId="77777777" w:rsidTr="004839AA">
        <w:tc>
          <w:tcPr>
            <w:tcW w:w="2353" w:type="dxa"/>
          </w:tcPr>
          <w:p w14:paraId="3AD306F6" w14:textId="77777777" w:rsidR="00986F26" w:rsidRPr="00B30136" w:rsidRDefault="00986F26" w:rsidP="00986F26">
            <w:pPr>
              <w:rPr>
                <w:sz w:val="18"/>
                <w:szCs w:val="18"/>
              </w:rPr>
            </w:pPr>
            <w:r w:rsidRPr="00B30136">
              <w:rPr>
                <w:sz w:val="18"/>
                <w:szCs w:val="18"/>
              </w:rPr>
              <w:t>Show some understanding of…</w:t>
            </w:r>
          </w:p>
          <w:p w14:paraId="4CBEE0DC" w14:textId="77777777" w:rsidR="00986F26" w:rsidRPr="00B30136" w:rsidRDefault="00986F26" w:rsidP="00986F26">
            <w:pPr>
              <w:rPr>
                <w:sz w:val="18"/>
                <w:szCs w:val="18"/>
              </w:rPr>
            </w:pPr>
            <w:r w:rsidRPr="00B30136">
              <w:rPr>
                <w:sz w:val="18"/>
                <w:szCs w:val="18"/>
              </w:rPr>
              <w:t>Is beginning to…</w:t>
            </w:r>
          </w:p>
          <w:p w14:paraId="51C53B6D" w14:textId="77777777" w:rsidR="00986F26" w:rsidRPr="00B30136" w:rsidRDefault="00986F26" w:rsidP="00986F26">
            <w:pPr>
              <w:rPr>
                <w:sz w:val="18"/>
                <w:szCs w:val="18"/>
              </w:rPr>
            </w:pPr>
            <w:r w:rsidRPr="00B30136">
              <w:rPr>
                <w:sz w:val="18"/>
                <w:szCs w:val="18"/>
              </w:rPr>
              <w:t>May be able to…</w:t>
            </w:r>
          </w:p>
          <w:p w14:paraId="1685A6D5" w14:textId="77777777" w:rsidR="00986F26" w:rsidRPr="00B30136" w:rsidRDefault="00986F26" w:rsidP="00986F26">
            <w:pPr>
              <w:rPr>
                <w:sz w:val="18"/>
                <w:szCs w:val="18"/>
              </w:rPr>
            </w:pPr>
            <w:r w:rsidRPr="00B30136">
              <w:rPr>
                <w:sz w:val="18"/>
                <w:szCs w:val="18"/>
              </w:rPr>
              <w:t>Starting to…</w:t>
            </w:r>
          </w:p>
          <w:p w14:paraId="1DEBF11B" w14:textId="77777777" w:rsidR="00986F26" w:rsidRPr="00B30136" w:rsidRDefault="00986F26" w:rsidP="00986F26">
            <w:pPr>
              <w:rPr>
                <w:b/>
                <w:sz w:val="18"/>
                <w:szCs w:val="18"/>
              </w:rPr>
            </w:pPr>
            <w:r w:rsidRPr="00B30136">
              <w:rPr>
                <w:sz w:val="18"/>
                <w:szCs w:val="18"/>
              </w:rPr>
              <w:t>Requires support to…</w:t>
            </w:r>
          </w:p>
          <w:p w14:paraId="30DE53C5" w14:textId="77777777" w:rsidR="00986F26" w:rsidRPr="00B30136" w:rsidRDefault="00986F26" w:rsidP="00986F26">
            <w:pPr>
              <w:rPr>
                <w:sz w:val="18"/>
                <w:szCs w:val="18"/>
              </w:rPr>
            </w:pPr>
            <w:r w:rsidRPr="00B30136">
              <w:rPr>
                <w:sz w:val="18"/>
                <w:szCs w:val="18"/>
              </w:rPr>
              <w:t>Is not yet able to..</w:t>
            </w:r>
          </w:p>
          <w:p w14:paraId="07FA7CFE" w14:textId="77777777" w:rsidR="00986F26" w:rsidRPr="00B30136" w:rsidRDefault="00986F26" w:rsidP="00986F26">
            <w:pPr>
              <w:rPr>
                <w:sz w:val="18"/>
                <w:szCs w:val="18"/>
              </w:rPr>
            </w:pPr>
            <w:r w:rsidRPr="00B30136">
              <w:rPr>
                <w:sz w:val="18"/>
                <w:szCs w:val="18"/>
              </w:rPr>
              <w:t>Is working to..</w:t>
            </w:r>
          </w:p>
          <w:p w14:paraId="373673B5" w14:textId="77777777" w:rsidR="00986F26" w:rsidRPr="00B30136" w:rsidRDefault="00986F26" w:rsidP="00986F26">
            <w:pPr>
              <w:rPr>
                <w:sz w:val="18"/>
                <w:szCs w:val="18"/>
              </w:rPr>
            </w:pPr>
            <w:r w:rsidRPr="00B30136">
              <w:rPr>
                <w:sz w:val="18"/>
                <w:szCs w:val="18"/>
              </w:rPr>
              <w:t>Needs assistance to…</w:t>
            </w:r>
          </w:p>
          <w:p w14:paraId="52288D35" w14:textId="77777777" w:rsidR="00986F26" w:rsidRPr="00B30136" w:rsidRDefault="00986F26" w:rsidP="00986F26">
            <w:pPr>
              <w:rPr>
                <w:sz w:val="18"/>
                <w:szCs w:val="18"/>
              </w:rPr>
            </w:pPr>
            <w:r w:rsidRPr="00B30136">
              <w:rPr>
                <w:sz w:val="18"/>
                <w:szCs w:val="18"/>
              </w:rPr>
              <w:t>Has difficulty with…</w:t>
            </w:r>
          </w:p>
          <w:p w14:paraId="205DF1E1" w14:textId="303FEC29" w:rsidR="00986F26" w:rsidRPr="00B30136" w:rsidRDefault="00986F26" w:rsidP="00986F26">
            <w:pPr>
              <w:rPr>
                <w:b/>
                <w:sz w:val="18"/>
                <w:szCs w:val="18"/>
              </w:rPr>
            </w:pPr>
            <w:r w:rsidRPr="00B30136">
              <w:rPr>
                <w:sz w:val="18"/>
                <w:szCs w:val="18"/>
              </w:rPr>
              <w:t>Has limited understanding of…</w:t>
            </w:r>
          </w:p>
        </w:tc>
        <w:tc>
          <w:tcPr>
            <w:tcW w:w="2892" w:type="dxa"/>
          </w:tcPr>
          <w:p w14:paraId="4F14F691" w14:textId="77777777" w:rsidR="00986F26" w:rsidRPr="00B30136" w:rsidRDefault="00986F26" w:rsidP="00986F26">
            <w:pPr>
              <w:rPr>
                <w:sz w:val="18"/>
                <w:szCs w:val="18"/>
              </w:rPr>
            </w:pPr>
            <w:r w:rsidRPr="00B30136">
              <w:rPr>
                <w:sz w:val="18"/>
                <w:szCs w:val="18"/>
              </w:rPr>
              <w:t>Is able to…at a basic level/in familiar situations…</w:t>
            </w:r>
          </w:p>
          <w:p w14:paraId="7243EA7F" w14:textId="77777777" w:rsidR="00986F26" w:rsidRPr="00B30136" w:rsidRDefault="00986F26" w:rsidP="00986F26">
            <w:pPr>
              <w:rPr>
                <w:sz w:val="18"/>
                <w:szCs w:val="18"/>
              </w:rPr>
            </w:pPr>
            <w:r w:rsidRPr="00B30136">
              <w:rPr>
                <w:sz w:val="18"/>
                <w:szCs w:val="18"/>
              </w:rPr>
              <w:t>With support shows an understanding of..</w:t>
            </w:r>
          </w:p>
          <w:p w14:paraId="3287F177" w14:textId="77777777" w:rsidR="00986F26" w:rsidRPr="00B30136" w:rsidRDefault="00986F26" w:rsidP="00986F26">
            <w:pPr>
              <w:rPr>
                <w:sz w:val="18"/>
                <w:szCs w:val="18"/>
              </w:rPr>
            </w:pPr>
            <w:r w:rsidRPr="00B30136">
              <w:rPr>
                <w:sz w:val="18"/>
                <w:szCs w:val="18"/>
              </w:rPr>
              <w:t>Sometimes is able to…</w:t>
            </w:r>
          </w:p>
          <w:p w14:paraId="2447284A" w14:textId="77777777" w:rsidR="00986F26" w:rsidRPr="00B30136" w:rsidRDefault="00986F26" w:rsidP="00986F26">
            <w:pPr>
              <w:rPr>
                <w:sz w:val="18"/>
                <w:szCs w:val="18"/>
              </w:rPr>
            </w:pPr>
            <w:r w:rsidRPr="00B30136">
              <w:rPr>
                <w:sz w:val="18"/>
                <w:szCs w:val="18"/>
              </w:rPr>
              <w:t>Is working on…</w:t>
            </w:r>
          </w:p>
          <w:p w14:paraId="58E1725A" w14:textId="1F539F50" w:rsidR="00986F26" w:rsidRPr="00B30136" w:rsidRDefault="00986F26" w:rsidP="00986F26">
            <w:pPr>
              <w:rPr>
                <w:sz w:val="18"/>
                <w:szCs w:val="18"/>
              </w:rPr>
            </w:pPr>
            <w:r w:rsidRPr="00B30136">
              <w:rPr>
                <w:sz w:val="18"/>
                <w:szCs w:val="18"/>
              </w:rPr>
              <w:t>Needs reminders to…</w:t>
            </w:r>
          </w:p>
          <w:p w14:paraId="66137F4D" w14:textId="4395CE16" w:rsidR="00986F26" w:rsidRPr="00B30136" w:rsidRDefault="00986F26" w:rsidP="00986F26">
            <w:pPr>
              <w:rPr>
                <w:sz w:val="18"/>
                <w:szCs w:val="18"/>
              </w:rPr>
            </w:pPr>
            <w:r w:rsidRPr="00B30136">
              <w:rPr>
                <w:sz w:val="18"/>
                <w:szCs w:val="18"/>
              </w:rPr>
              <w:t>Sometimes…</w:t>
            </w:r>
          </w:p>
          <w:p w14:paraId="650FEF2B" w14:textId="697F2D6A" w:rsidR="00986F26" w:rsidRPr="00B30136" w:rsidRDefault="00986F26" w:rsidP="00986F26">
            <w:pPr>
              <w:rPr>
                <w:sz w:val="18"/>
                <w:szCs w:val="18"/>
              </w:rPr>
            </w:pPr>
            <w:r w:rsidRPr="00B30136">
              <w:rPr>
                <w:sz w:val="18"/>
                <w:szCs w:val="18"/>
              </w:rPr>
              <w:t>With support…</w:t>
            </w:r>
          </w:p>
          <w:p w14:paraId="4EFE25AE" w14:textId="5F9AD111" w:rsidR="00986F26" w:rsidRPr="00B30136" w:rsidRDefault="00986F26" w:rsidP="00986F26">
            <w:pPr>
              <w:rPr>
                <w:sz w:val="18"/>
                <w:szCs w:val="18"/>
              </w:rPr>
            </w:pPr>
            <w:r w:rsidRPr="00B30136">
              <w:rPr>
                <w:sz w:val="18"/>
                <w:szCs w:val="18"/>
              </w:rPr>
              <w:t>With prompting…</w:t>
            </w:r>
          </w:p>
          <w:p w14:paraId="51535F87" w14:textId="32B2FE11" w:rsidR="00986F26" w:rsidRPr="00B30136" w:rsidRDefault="00986F26" w:rsidP="00986F26">
            <w:pPr>
              <w:rPr>
                <w:sz w:val="18"/>
                <w:szCs w:val="18"/>
              </w:rPr>
            </w:pPr>
            <w:r w:rsidRPr="00B30136">
              <w:rPr>
                <w:sz w:val="18"/>
                <w:szCs w:val="18"/>
              </w:rPr>
              <w:t>Occasionally is/can…</w:t>
            </w:r>
          </w:p>
          <w:p w14:paraId="17C9B16A" w14:textId="159E5864" w:rsidR="00986F26" w:rsidRPr="00B30136" w:rsidRDefault="00986F26" w:rsidP="00986F26">
            <w:pPr>
              <w:rPr>
                <w:sz w:val="18"/>
                <w:szCs w:val="18"/>
              </w:rPr>
            </w:pPr>
            <w:r w:rsidRPr="00B30136">
              <w:rPr>
                <w:sz w:val="18"/>
                <w:szCs w:val="18"/>
              </w:rPr>
              <w:t>Beginning to…</w:t>
            </w:r>
          </w:p>
          <w:p w14:paraId="76B1AAA6" w14:textId="73A461A7" w:rsidR="00986F26" w:rsidRPr="00B30136" w:rsidRDefault="00986F26" w:rsidP="00986F26">
            <w:pPr>
              <w:rPr>
                <w:sz w:val="18"/>
                <w:szCs w:val="18"/>
              </w:rPr>
            </w:pPr>
            <w:r w:rsidRPr="00B30136">
              <w:rPr>
                <w:sz w:val="18"/>
                <w:szCs w:val="18"/>
              </w:rPr>
              <w:t>Is developing…</w:t>
            </w:r>
          </w:p>
          <w:p w14:paraId="04432FDE" w14:textId="2B378F9D" w:rsidR="00986F26" w:rsidRPr="00B30136" w:rsidRDefault="00986F26" w:rsidP="00986F26">
            <w:pPr>
              <w:rPr>
                <w:sz w:val="18"/>
                <w:szCs w:val="18"/>
              </w:rPr>
            </w:pPr>
            <w:r w:rsidRPr="00B30136">
              <w:rPr>
                <w:sz w:val="18"/>
                <w:szCs w:val="18"/>
              </w:rPr>
              <w:t>Is approaching…</w:t>
            </w:r>
          </w:p>
          <w:p w14:paraId="79C75406" w14:textId="68EF9563" w:rsidR="00986F26" w:rsidRPr="00B30136" w:rsidRDefault="00986F26" w:rsidP="00986F26">
            <w:pPr>
              <w:rPr>
                <w:sz w:val="18"/>
                <w:szCs w:val="18"/>
              </w:rPr>
            </w:pPr>
            <w:r w:rsidRPr="00B30136">
              <w:rPr>
                <w:sz w:val="18"/>
                <w:szCs w:val="18"/>
              </w:rPr>
              <w:t>Strives to..</w:t>
            </w:r>
          </w:p>
          <w:p w14:paraId="4A42E722" w14:textId="257C3804" w:rsidR="00986F26" w:rsidRPr="00B30136" w:rsidRDefault="00986F26" w:rsidP="00986F26">
            <w:pPr>
              <w:rPr>
                <w:sz w:val="18"/>
                <w:szCs w:val="18"/>
              </w:rPr>
            </w:pPr>
            <w:r w:rsidRPr="00B30136">
              <w:rPr>
                <w:sz w:val="18"/>
                <w:szCs w:val="18"/>
              </w:rPr>
              <w:t>Has a basic…</w:t>
            </w:r>
          </w:p>
          <w:p w14:paraId="297DC42D" w14:textId="55E922EF" w:rsidR="00986F26" w:rsidRPr="00B30136" w:rsidRDefault="00986F26" w:rsidP="00986F26">
            <w:pPr>
              <w:rPr>
                <w:sz w:val="18"/>
                <w:szCs w:val="18"/>
              </w:rPr>
            </w:pPr>
            <w:r w:rsidRPr="00B30136">
              <w:rPr>
                <w:sz w:val="18"/>
                <w:szCs w:val="18"/>
              </w:rPr>
              <w:t>Sometimes demonstrates…</w:t>
            </w:r>
          </w:p>
          <w:p w14:paraId="5BECCDDF" w14:textId="77777777" w:rsidR="00986F26" w:rsidRPr="00B30136" w:rsidRDefault="00986F26" w:rsidP="00986F26">
            <w:pPr>
              <w:rPr>
                <w:b/>
                <w:sz w:val="18"/>
                <w:szCs w:val="18"/>
              </w:rPr>
            </w:pPr>
          </w:p>
        </w:tc>
        <w:tc>
          <w:tcPr>
            <w:tcW w:w="2835" w:type="dxa"/>
          </w:tcPr>
          <w:p w14:paraId="26A2C26C" w14:textId="77777777" w:rsidR="00986F26" w:rsidRPr="00B30136" w:rsidRDefault="00986F26" w:rsidP="00986F26">
            <w:pPr>
              <w:rPr>
                <w:sz w:val="18"/>
                <w:szCs w:val="18"/>
              </w:rPr>
            </w:pPr>
            <w:r w:rsidRPr="00B30136">
              <w:rPr>
                <w:sz w:val="18"/>
                <w:szCs w:val="18"/>
              </w:rPr>
              <w:t>Is able to show…</w:t>
            </w:r>
          </w:p>
          <w:p w14:paraId="4D097DFA" w14:textId="77777777" w:rsidR="00986F26" w:rsidRPr="00B30136" w:rsidRDefault="00986F26" w:rsidP="00986F26">
            <w:pPr>
              <w:rPr>
                <w:sz w:val="18"/>
                <w:szCs w:val="18"/>
              </w:rPr>
            </w:pPr>
            <w:r w:rsidRPr="00B30136">
              <w:rPr>
                <w:sz w:val="18"/>
                <w:szCs w:val="18"/>
              </w:rPr>
              <w:t>Engages in…</w:t>
            </w:r>
          </w:p>
          <w:p w14:paraId="0032CA5F" w14:textId="77777777" w:rsidR="00986F26" w:rsidRPr="00B30136" w:rsidRDefault="00986F26" w:rsidP="00986F26">
            <w:pPr>
              <w:rPr>
                <w:sz w:val="18"/>
                <w:szCs w:val="18"/>
              </w:rPr>
            </w:pPr>
            <w:r w:rsidRPr="00B30136">
              <w:rPr>
                <w:sz w:val="18"/>
                <w:szCs w:val="18"/>
              </w:rPr>
              <w:t>Consistently demonstrates the ability to…</w:t>
            </w:r>
          </w:p>
          <w:p w14:paraId="378A5D3A" w14:textId="77777777" w:rsidR="00986F26" w:rsidRPr="00B30136" w:rsidRDefault="00986F26" w:rsidP="00986F26">
            <w:pPr>
              <w:rPr>
                <w:sz w:val="18"/>
                <w:szCs w:val="18"/>
              </w:rPr>
            </w:pPr>
            <w:r w:rsidRPr="00B30136">
              <w:rPr>
                <w:sz w:val="18"/>
                <w:szCs w:val="18"/>
              </w:rPr>
              <w:t>Is working on…</w:t>
            </w:r>
          </w:p>
          <w:p w14:paraId="5227552F" w14:textId="6BF9F49D" w:rsidR="00986F26" w:rsidRPr="00B30136" w:rsidRDefault="00986F26" w:rsidP="00986F26">
            <w:pPr>
              <w:rPr>
                <w:sz w:val="18"/>
                <w:szCs w:val="18"/>
              </w:rPr>
            </w:pPr>
            <w:r w:rsidRPr="00B30136">
              <w:rPr>
                <w:sz w:val="18"/>
                <w:szCs w:val="18"/>
              </w:rPr>
              <w:t>Identifies strategies when…</w:t>
            </w:r>
          </w:p>
          <w:p w14:paraId="6F2A09AB" w14:textId="5498E93F" w:rsidR="00986F26" w:rsidRPr="00B30136" w:rsidRDefault="00986F26" w:rsidP="00986F26">
            <w:pPr>
              <w:rPr>
                <w:sz w:val="18"/>
                <w:szCs w:val="18"/>
              </w:rPr>
            </w:pPr>
            <w:r w:rsidRPr="00B30136">
              <w:rPr>
                <w:sz w:val="18"/>
                <w:szCs w:val="18"/>
              </w:rPr>
              <w:t>Is able to…</w:t>
            </w:r>
          </w:p>
          <w:p w14:paraId="09390682" w14:textId="69BA2722" w:rsidR="00986F26" w:rsidRPr="00B30136" w:rsidRDefault="00986F26" w:rsidP="00986F26">
            <w:pPr>
              <w:rPr>
                <w:sz w:val="18"/>
                <w:szCs w:val="18"/>
              </w:rPr>
            </w:pPr>
            <w:r w:rsidRPr="00B30136">
              <w:rPr>
                <w:sz w:val="18"/>
                <w:szCs w:val="18"/>
              </w:rPr>
              <w:t>Often can…</w:t>
            </w:r>
          </w:p>
          <w:p w14:paraId="4F96DEC6" w14:textId="5676CBFE" w:rsidR="00986F26" w:rsidRPr="00B30136" w:rsidRDefault="00986F26" w:rsidP="00986F26">
            <w:pPr>
              <w:rPr>
                <w:sz w:val="18"/>
                <w:szCs w:val="18"/>
              </w:rPr>
            </w:pPr>
            <w:r w:rsidRPr="00B30136">
              <w:rPr>
                <w:sz w:val="18"/>
                <w:szCs w:val="18"/>
              </w:rPr>
              <w:t>Capable of…</w:t>
            </w:r>
          </w:p>
          <w:p w14:paraId="267CA96A" w14:textId="6C6517E7" w:rsidR="00986F26" w:rsidRPr="00B30136" w:rsidRDefault="00986F26" w:rsidP="00986F26">
            <w:pPr>
              <w:rPr>
                <w:sz w:val="18"/>
                <w:szCs w:val="18"/>
              </w:rPr>
            </w:pPr>
            <w:r w:rsidRPr="00B30136">
              <w:rPr>
                <w:sz w:val="18"/>
                <w:szCs w:val="18"/>
              </w:rPr>
              <w:t>Understands…</w:t>
            </w:r>
          </w:p>
          <w:p w14:paraId="49FBCF81" w14:textId="77777777" w:rsidR="00986F26" w:rsidRPr="00B30136" w:rsidRDefault="00986F26" w:rsidP="00986F26">
            <w:pPr>
              <w:rPr>
                <w:b/>
                <w:sz w:val="18"/>
                <w:szCs w:val="18"/>
              </w:rPr>
            </w:pPr>
          </w:p>
        </w:tc>
        <w:tc>
          <w:tcPr>
            <w:tcW w:w="2861" w:type="dxa"/>
          </w:tcPr>
          <w:p w14:paraId="5C546320" w14:textId="3CC0C673" w:rsidR="00986F26" w:rsidRPr="00B30136" w:rsidRDefault="00986F26" w:rsidP="00986F26">
            <w:pPr>
              <w:rPr>
                <w:sz w:val="18"/>
                <w:szCs w:val="18"/>
              </w:rPr>
            </w:pPr>
            <w:r w:rsidRPr="00B30136">
              <w:rPr>
                <w:sz w:val="18"/>
                <w:szCs w:val="18"/>
              </w:rPr>
              <w:t>Creatively/insightfully applies…</w:t>
            </w:r>
          </w:p>
          <w:p w14:paraId="68D124CC" w14:textId="77777777" w:rsidR="00986F26" w:rsidRPr="00B30136" w:rsidRDefault="00986F26" w:rsidP="00986F26">
            <w:pPr>
              <w:rPr>
                <w:sz w:val="18"/>
                <w:szCs w:val="18"/>
              </w:rPr>
            </w:pPr>
            <w:r w:rsidRPr="00B30136">
              <w:rPr>
                <w:sz w:val="18"/>
                <w:szCs w:val="18"/>
              </w:rPr>
              <w:t>Is innovative when…</w:t>
            </w:r>
          </w:p>
          <w:p w14:paraId="38BD0320" w14:textId="6F3F7207" w:rsidR="00986F26" w:rsidRPr="00B30136" w:rsidRDefault="00986F26" w:rsidP="00986F26">
            <w:pPr>
              <w:rPr>
                <w:sz w:val="18"/>
                <w:szCs w:val="18"/>
              </w:rPr>
            </w:pPr>
            <w:r w:rsidRPr="00B30136">
              <w:rPr>
                <w:sz w:val="18"/>
                <w:szCs w:val="18"/>
              </w:rPr>
              <w:t xml:space="preserve">Shows in-depth understanding of… </w:t>
            </w:r>
          </w:p>
          <w:p w14:paraId="462DB7F8" w14:textId="5A23D63D" w:rsidR="00986F26" w:rsidRPr="00B30136" w:rsidRDefault="00986F26" w:rsidP="00986F26">
            <w:pPr>
              <w:rPr>
                <w:sz w:val="18"/>
                <w:szCs w:val="18"/>
              </w:rPr>
            </w:pPr>
            <w:r w:rsidRPr="00B30136">
              <w:rPr>
                <w:sz w:val="18"/>
                <w:szCs w:val="18"/>
              </w:rPr>
              <w:t>Can independently…in complex situation…</w:t>
            </w:r>
          </w:p>
          <w:p w14:paraId="62F77AA9" w14:textId="4B72B66A" w:rsidR="00986F26" w:rsidRPr="00B30136" w:rsidRDefault="00986F26" w:rsidP="00986F26">
            <w:pPr>
              <w:rPr>
                <w:sz w:val="18"/>
                <w:szCs w:val="18"/>
              </w:rPr>
            </w:pPr>
            <w:r w:rsidRPr="00B30136">
              <w:rPr>
                <w:sz w:val="18"/>
                <w:szCs w:val="18"/>
              </w:rPr>
              <w:t>Is strategic…</w:t>
            </w:r>
          </w:p>
          <w:p w14:paraId="3A4F1307" w14:textId="28EA71B0" w:rsidR="00986F26" w:rsidRPr="00B30136" w:rsidRDefault="00986F26" w:rsidP="00986F26">
            <w:pPr>
              <w:rPr>
                <w:sz w:val="18"/>
                <w:szCs w:val="18"/>
              </w:rPr>
            </w:pPr>
            <w:r w:rsidRPr="00B30136">
              <w:rPr>
                <w:sz w:val="18"/>
                <w:szCs w:val="18"/>
              </w:rPr>
              <w:t>Can describe…with detail/accuracy/confidence...</w:t>
            </w:r>
          </w:p>
          <w:p w14:paraId="2E3D30CB" w14:textId="7D52E616" w:rsidR="00986F26" w:rsidRPr="00B30136" w:rsidRDefault="00986F26" w:rsidP="00986F26">
            <w:pPr>
              <w:rPr>
                <w:sz w:val="18"/>
                <w:szCs w:val="18"/>
              </w:rPr>
            </w:pPr>
            <w:r w:rsidRPr="00B30136">
              <w:rPr>
                <w:sz w:val="18"/>
                <w:szCs w:val="18"/>
              </w:rPr>
              <w:t>Extends learning….</w:t>
            </w:r>
          </w:p>
          <w:p w14:paraId="7051CCDB" w14:textId="07C3654C" w:rsidR="00986F26" w:rsidRPr="00B30136" w:rsidRDefault="00986F26" w:rsidP="00986F26">
            <w:pPr>
              <w:rPr>
                <w:sz w:val="18"/>
                <w:szCs w:val="18"/>
              </w:rPr>
            </w:pPr>
            <w:r w:rsidRPr="00B30136">
              <w:rPr>
                <w:sz w:val="18"/>
                <w:szCs w:val="18"/>
              </w:rPr>
              <w:t>To a high degree…</w:t>
            </w:r>
          </w:p>
          <w:p w14:paraId="6E11DBB7" w14:textId="51C4EAD6" w:rsidR="00986F26" w:rsidRPr="00B30136" w:rsidRDefault="00986F26" w:rsidP="00986F26">
            <w:pPr>
              <w:rPr>
                <w:sz w:val="18"/>
                <w:szCs w:val="18"/>
              </w:rPr>
            </w:pPr>
            <w:r w:rsidRPr="00B30136">
              <w:rPr>
                <w:sz w:val="18"/>
                <w:szCs w:val="18"/>
              </w:rPr>
              <w:t>Is skilled at…</w:t>
            </w:r>
          </w:p>
          <w:p w14:paraId="1065C61F" w14:textId="7BB446BC" w:rsidR="00986F26" w:rsidRPr="00B30136" w:rsidRDefault="00986F26" w:rsidP="00986F26">
            <w:pPr>
              <w:rPr>
                <w:sz w:val="18"/>
                <w:szCs w:val="18"/>
              </w:rPr>
            </w:pPr>
            <w:r w:rsidRPr="00B30136">
              <w:rPr>
                <w:sz w:val="18"/>
                <w:szCs w:val="18"/>
              </w:rPr>
              <w:t>Comprehensive…</w:t>
            </w:r>
          </w:p>
          <w:p w14:paraId="4E0A8345" w14:textId="75CD3F2B" w:rsidR="00986F26" w:rsidRPr="00B30136" w:rsidRDefault="00986F26" w:rsidP="00986F26">
            <w:pPr>
              <w:rPr>
                <w:sz w:val="18"/>
                <w:szCs w:val="18"/>
              </w:rPr>
            </w:pPr>
            <w:r w:rsidRPr="00B30136">
              <w:rPr>
                <w:sz w:val="18"/>
                <w:szCs w:val="18"/>
              </w:rPr>
              <w:t>Independently…</w:t>
            </w:r>
          </w:p>
          <w:p w14:paraId="687C07EB" w14:textId="54692C69" w:rsidR="00986F26" w:rsidRPr="00B30136" w:rsidRDefault="00986F26" w:rsidP="00986F26">
            <w:pPr>
              <w:rPr>
                <w:sz w:val="18"/>
                <w:szCs w:val="18"/>
              </w:rPr>
            </w:pPr>
            <w:r w:rsidRPr="00B30136">
              <w:rPr>
                <w:sz w:val="18"/>
                <w:szCs w:val="18"/>
              </w:rPr>
              <w:t>Clearly…</w:t>
            </w:r>
          </w:p>
          <w:p w14:paraId="4B298FDE" w14:textId="77777777" w:rsidR="00986F26" w:rsidRPr="00B30136" w:rsidRDefault="00986F26" w:rsidP="00986F26">
            <w:pPr>
              <w:rPr>
                <w:b/>
                <w:sz w:val="18"/>
                <w:szCs w:val="18"/>
              </w:rPr>
            </w:pPr>
          </w:p>
        </w:tc>
      </w:tr>
    </w:tbl>
    <w:p w14:paraId="5F1BAB95" w14:textId="5419398C" w:rsidR="00B30136" w:rsidRDefault="00B30136" w:rsidP="00B30136">
      <w:pPr>
        <w:rPr>
          <w:b/>
          <w:sz w:val="24"/>
          <w:szCs w:val="24"/>
        </w:rPr>
      </w:pPr>
    </w:p>
    <w:p w14:paraId="66C19F20" w14:textId="2D0284B7" w:rsidR="00B30136" w:rsidRDefault="00B30136" w:rsidP="00B30136">
      <w:pPr>
        <w:rPr>
          <w:b/>
          <w:sz w:val="24"/>
          <w:szCs w:val="24"/>
        </w:rPr>
      </w:pPr>
    </w:p>
    <w:p w14:paraId="5A1A06EF" w14:textId="1B29000C" w:rsidR="008668C9" w:rsidRDefault="008668C9" w:rsidP="008668C9">
      <w:pPr>
        <w:rPr>
          <w:b/>
          <w:sz w:val="24"/>
          <w:szCs w:val="24"/>
        </w:rPr>
      </w:pPr>
    </w:p>
    <w:p w14:paraId="0EF381DD" w14:textId="77777777" w:rsidR="00986F26" w:rsidRDefault="00986F26" w:rsidP="008668C9">
      <w:pPr>
        <w:rPr>
          <w:b/>
          <w:sz w:val="24"/>
          <w:szCs w:val="24"/>
        </w:rPr>
      </w:pPr>
    </w:p>
    <w:p w14:paraId="25FE2D89" w14:textId="77777777" w:rsidR="00AE4447" w:rsidRDefault="004839AA" w:rsidP="00AE4447">
      <w:pPr>
        <w:jc w:val="center"/>
        <w:rPr>
          <w:b/>
        </w:rPr>
      </w:pPr>
      <w:r w:rsidRPr="008668C9">
        <w:rPr>
          <w:b/>
        </w:rPr>
        <w:lastRenderedPageBreak/>
        <w:t>Words and Phrases to Support Comment Writing</w:t>
      </w:r>
    </w:p>
    <w:p w14:paraId="35B7C1CC" w14:textId="495A3DB5" w:rsidR="00AE4447" w:rsidRPr="00AE4447" w:rsidRDefault="00AE4447" w:rsidP="00AE4447">
      <w:pPr>
        <w:jc w:val="center"/>
        <w:rPr>
          <w:b/>
        </w:rPr>
      </w:pPr>
      <w:r w:rsidRPr="00AE4447">
        <w:rPr>
          <w:sz w:val="16"/>
          <w:szCs w:val="16"/>
        </w:rPr>
        <w:t>(Adapted from New Westminster School District, British Columbia)</w:t>
      </w:r>
    </w:p>
    <w:tbl>
      <w:tblPr>
        <w:tblStyle w:val="TableGrid"/>
        <w:tblW w:w="0" w:type="auto"/>
        <w:tblLook w:val="04A0" w:firstRow="1" w:lastRow="0" w:firstColumn="1" w:lastColumn="0" w:noHBand="0" w:noVBand="1"/>
      </w:tblPr>
      <w:tblGrid>
        <w:gridCol w:w="3116"/>
        <w:gridCol w:w="1559"/>
        <w:gridCol w:w="1558"/>
        <w:gridCol w:w="3117"/>
      </w:tblGrid>
      <w:tr w:rsidR="004839AA" w14:paraId="4821BE2C" w14:textId="77777777" w:rsidTr="008668C9">
        <w:trPr>
          <w:trHeight w:val="338"/>
        </w:trPr>
        <w:tc>
          <w:tcPr>
            <w:tcW w:w="3116" w:type="dxa"/>
          </w:tcPr>
          <w:p w14:paraId="262325C9" w14:textId="5FD4B524" w:rsidR="004839AA" w:rsidRPr="00E6290F" w:rsidRDefault="00E6290F" w:rsidP="00E6290F">
            <w:pPr>
              <w:jc w:val="center"/>
              <w:rPr>
                <w:b/>
              </w:rPr>
            </w:pPr>
            <w:r w:rsidRPr="00E6290F">
              <w:rPr>
                <w:b/>
              </w:rPr>
              <w:t>Strengths</w:t>
            </w:r>
          </w:p>
        </w:tc>
        <w:tc>
          <w:tcPr>
            <w:tcW w:w="3117" w:type="dxa"/>
            <w:gridSpan w:val="2"/>
          </w:tcPr>
          <w:p w14:paraId="2D6D6A29" w14:textId="34273979" w:rsidR="004839AA" w:rsidRPr="00E6290F" w:rsidRDefault="00E6290F" w:rsidP="00E6290F">
            <w:pPr>
              <w:jc w:val="center"/>
              <w:rPr>
                <w:b/>
              </w:rPr>
            </w:pPr>
            <w:r w:rsidRPr="00E6290F">
              <w:rPr>
                <w:b/>
              </w:rPr>
              <w:t>Stretches</w:t>
            </w:r>
          </w:p>
        </w:tc>
        <w:tc>
          <w:tcPr>
            <w:tcW w:w="3117" w:type="dxa"/>
          </w:tcPr>
          <w:p w14:paraId="598E6E13" w14:textId="1B347A2C" w:rsidR="004839AA" w:rsidRPr="00E6290F" w:rsidRDefault="004839AA" w:rsidP="00E6290F">
            <w:pPr>
              <w:jc w:val="center"/>
              <w:rPr>
                <w:b/>
              </w:rPr>
            </w:pPr>
            <w:r w:rsidRPr="00E6290F">
              <w:rPr>
                <w:b/>
              </w:rPr>
              <w:t>Goals/Next Steps</w:t>
            </w:r>
          </w:p>
        </w:tc>
      </w:tr>
      <w:tr w:rsidR="00E6290F" w14:paraId="3D241F59" w14:textId="77777777" w:rsidTr="004839AA">
        <w:tc>
          <w:tcPr>
            <w:tcW w:w="3116" w:type="dxa"/>
          </w:tcPr>
          <w:p w14:paraId="0F10B5D1" w14:textId="56FBAE0E" w:rsidR="00E6290F" w:rsidRPr="00B30136" w:rsidRDefault="00E6290F" w:rsidP="00E6290F">
            <w:pPr>
              <w:snapToGrid w:val="0"/>
              <w:spacing w:line="240" w:lineRule="auto"/>
              <w:rPr>
                <w:sz w:val="18"/>
                <w:szCs w:val="18"/>
              </w:rPr>
            </w:pPr>
            <w:r w:rsidRPr="00B30136">
              <w:rPr>
                <w:sz w:val="18"/>
                <w:szCs w:val="18"/>
              </w:rPr>
              <w:t>Often uses..</w:t>
            </w:r>
          </w:p>
          <w:p w14:paraId="10512D0D" w14:textId="348A9477" w:rsidR="00E6290F" w:rsidRPr="00B30136" w:rsidRDefault="00E6290F" w:rsidP="00E6290F">
            <w:pPr>
              <w:snapToGrid w:val="0"/>
              <w:spacing w:line="240" w:lineRule="auto"/>
              <w:rPr>
                <w:sz w:val="18"/>
                <w:szCs w:val="18"/>
              </w:rPr>
            </w:pPr>
            <w:r w:rsidRPr="00B30136">
              <w:rPr>
                <w:sz w:val="18"/>
                <w:szCs w:val="18"/>
              </w:rPr>
              <w:t>Recognizes that..</w:t>
            </w:r>
          </w:p>
          <w:p w14:paraId="436E66B5" w14:textId="52D557D7" w:rsidR="00E6290F" w:rsidRPr="00B30136" w:rsidRDefault="00E6290F" w:rsidP="00E6290F">
            <w:pPr>
              <w:snapToGrid w:val="0"/>
              <w:spacing w:line="240" w:lineRule="auto"/>
              <w:rPr>
                <w:sz w:val="18"/>
                <w:szCs w:val="18"/>
              </w:rPr>
            </w:pPr>
            <w:r w:rsidRPr="00B30136">
              <w:rPr>
                <w:sz w:val="18"/>
                <w:szCs w:val="18"/>
              </w:rPr>
              <w:t>Successfully….</w:t>
            </w:r>
          </w:p>
          <w:p w14:paraId="03C99D34" w14:textId="4C99F67A" w:rsidR="00E6290F" w:rsidRPr="00B30136" w:rsidRDefault="00E6290F" w:rsidP="00E6290F">
            <w:pPr>
              <w:snapToGrid w:val="0"/>
              <w:spacing w:line="240" w:lineRule="auto"/>
              <w:rPr>
                <w:sz w:val="18"/>
                <w:szCs w:val="18"/>
              </w:rPr>
            </w:pPr>
            <w:r w:rsidRPr="00B30136">
              <w:rPr>
                <w:sz w:val="18"/>
                <w:szCs w:val="18"/>
              </w:rPr>
              <w:t>Consistently makes….</w:t>
            </w:r>
          </w:p>
          <w:p w14:paraId="49917C90" w14:textId="7C900E76" w:rsidR="00E6290F" w:rsidRPr="00B30136" w:rsidRDefault="00E6290F" w:rsidP="00E6290F">
            <w:pPr>
              <w:snapToGrid w:val="0"/>
              <w:spacing w:line="240" w:lineRule="auto"/>
              <w:rPr>
                <w:sz w:val="18"/>
                <w:szCs w:val="18"/>
              </w:rPr>
            </w:pPr>
            <w:r w:rsidRPr="00B30136">
              <w:rPr>
                <w:sz w:val="18"/>
                <w:szCs w:val="18"/>
              </w:rPr>
              <w:t>Has learned…</w:t>
            </w:r>
          </w:p>
          <w:p w14:paraId="657045CA" w14:textId="77777777" w:rsidR="00E6290F" w:rsidRPr="00B30136" w:rsidRDefault="00E6290F" w:rsidP="00E6290F">
            <w:pPr>
              <w:snapToGrid w:val="0"/>
              <w:spacing w:line="240" w:lineRule="auto"/>
              <w:rPr>
                <w:sz w:val="18"/>
                <w:szCs w:val="18"/>
              </w:rPr>
            </w:pPr>
            <w:r w:rsidRPr="00B30136">
              <w:rPr>
                <w:sz w:val="18"/>
                <w:szCs w:val="18"/>
              </w:rPr>
              <w:t>Demonstrates a clear understanding…</w:t>
            </w:r>
          </w:p>
          <w:p w14:paraId="0AD5CDA4" w14:textId="77777777" w:rsidR="00E6290F" w:rsidRPr="00B30136" w:rsidRDefault="00E6290F" w:rsidP="00E6290F">
            <w:pPr>
              <w:snapToGrid w:val="0"/>
              <w:spacing w:line="240" w:lineRule="auto"/>
              <w:rPr>
                <w:sz w:val="18"/>
                <w:szCs w:val="18"/>
              </w:rPr>
            </w:pPr>
            <w:r w:rsidRPr="00B30136">
              <w:rPr>
                <w:sz w:val="18"/>
                <w:szCs w:val="18"/>
              </w:rPr>
              <w:t>Skillfully uses…</w:t>
            </w:r>
          </w:p>
          <w:p w14:paraId="5534ACAA" w14:textId="77777777" w:rsidR="00E6290F" w:rsidRPr="00B30136" w:rsidRDefault="00E6290F" w:rsidP="00E6290F">
            <w:pPr>
              <w:snapToGrid w:val="0"/>
              <w:spacing w:line="240" w:lineRule="auto"/>
              <w:rPr>
                <w:sz w:val="18"/>
                <w:szCs w:val="18"/>
              </w:rPr>
            </w:pPr>
            <w:r w:rsidRPr="00B30136">
              <w:rPr>
                <w:sz w:val="18"/>
                <w:szCs w:val="18"/>
              </w:rPr>
              <w:t>Understands how/that…</w:t>
            </w:r>
          </w:p>
          <w:p w14:paraId="64183A97" w14:textId="77777777" w:rsidR="00E6290F" w:rsidRPr="00B30136" w:rsidRDefault="00E6290F" w:rsidP="00E6290F">
            <w:pPr>
              <w:snapToGrid w:val="0"/>
              <w:spacing w:line="240" w:lineRule="auto"/>
              <w:rPr>
                <w:sz w:val="18"/>
                <w:szCs w:val="18"/>
              </w:rPr>
            </w:pPr>
            <w:r w:rsidRPr="00B30136">
              <w:rPr>
                <w:sz w:val="18"/>
                <w:szCs w:val="18"/>
              </w:rPr>
              <w:t>Uses a variety of…</w:t>
            </w:r>
          </w:p>
          <w:p w14:paraId="0390B055" w14:textId="77777777" w:rsidR="00E6290F" w:rsidRPr="00B30136" w:rsidRDefault="00E6290F" w:rsidP="00E6290F">
            <w:pPr>
              <w:snapToGrid w:val="0"/>
              <w:spacing w:line="240" w:lineRule="auto"/>
              <w:rPr>
                <w:sz w:val="18"/>
                <w:szCs w:val="18"/>
              </w:rPr>
            </w:pPr>
            <w:r w:rsidRPr="00B30136">
              <w:rPr>
                <w:sz w:val="18"/>
                <w:szCs w:val="18"/>
              </w:rPr>
              <w:t>Able to construct determine…</w:t>
            </w:r>
          </w:p>
          <w:p w14:paraId="4BC3F209" w14:textId="77777777" w:rsidR="00E6290F" w:rsidRPr="00B30136" w:rsidRDefault="00E6290F" w:rsidP="00E6290F">
            <w:pPr>
              <w:snapToGrid w:val="0"/>
              <w:spacing w:line="240" w:lineRule="auto"/>
              <w:rPr>
                <w:sz w:val="18"/>
                <w:szCs w:val="18"/>
              </w:rPr>
            </w:pPr>
            <w:r w:rsidRPr="00B30136">
              <w:rPr>
                <w:sz w:val="18"/>
                <w:szCs w:val="18"/>
              </w:rPr>
              <w:t>Able to extend/respond…</w:t>
            </w:r>
          </w:p>
          <w:p w14:paraId="2088B8EE" w14:textId="382B4A05" w:rsidR="00E6290F" w:rsidRPr="00B30136" w:rsidRDefault="00E6290F" w:rsidP="00E6290F">
            <w:pPr>
              <w:snapToGrid w:val="0"/>
              <w:spacing w:line="240" w:lineRule="auto"/>
              <w:rPr>
                <w:sz w:val="18"/>
                <w:szCs w:val="18"/>
              </w:rPr>
            </w:pPr>
            <w:r w:rsidRPr="00B30136">
              <w:rPr>
                <w:sz w:val="18"/>
                <w:szCs w:val="18"/>
              </w:rPr>
              <w:t>Able to support…</w:t>
            </w:r>
          </w:p>
          <w:p w14:paraId="6FC36733" w14:textId="33296E5B" w:rsidR="00E6290F" w:rsidRPr="00B30136" w:rsidRDefault="00E6290F" w:rsidP="00E6290F">
            <w:pPr>
              <w:snapToGrid w:val="0"/>
              <w:spacing w:line="240" w:lineRule="auto"/>
              <w:rPr>
                <w:sz w:val="18"/>
                <w:szCs w:val="18"/>
              </w:rPr>
            </w:pPr>
            <w:r w:rsidRPr="00B30136">
              <w:rPr>
                <w:sz w:val="18"/>
                <w:szCs w:val="18"/>
              </w:rPr>
              <w:t>Accurately…</w:t>
            </w:r>
          </w:p>
          <w:p w14:paraId="6E4F162A" w14:textId="0656936F" w:rsidR="00E6290F" w:rsidRPr="00B30136" w:rsidRDefault="00E6290F" w:rsidP="00E6290F">
            <w:pPr>
              <w:snapToGrid w:val="0"/>
              <w:spacing w:line="240" w:lineRule="auto"/>
              <w:rPr>
                <w:sz w:val="18"/>
                <w:szCs w:val="18"/>
              </w:rPr>
            </w:pPr>
            <w:r w:rsidRPr="00B30136">
              <w:rPr>
                <w:sz w:val="18"/>
                <w:szCs w:val="18"/>
              </w:rPr>
              <w:t>Is Capable….</w:t>
            </w:r>
          </w:p>
          <w:p w14:paraId="4262BFA6" w14:textId="6EEFB4B6" w:rsidR="00E6290F" w:rsidRPr="00B30136" w:rsidRDefault="00E6290F" w:rsidP="00E6290F">
            <w:pPr>
              <w:snapToGrid w:val="0"/>
              <w:spacing w:line="240" w:lineRule="auto"/>
              <w:rPr>
                <w:sz w:val="18"/>
                <w:szCs w:val="18"/>
              </w:rPr>
            </w:pPr>
            <w:r w:rsidRPr="00B30136">
              <w:rPr>
                <w:sz w:val="18"/>
                <w:szCs w:val="18"/>
              </w:rPr>
              <w:t>Is able to…</w:t>
            </w:r>
          </w:p>
          <w:p w14:paraId="7CF49184" w14:textId="0B58C56A" w:rsidR="00E6290F" w:rsidRPr="00B30136" w:rsidRDefault="00E6290F" w:rsidP="00E6290F">
            <w:pPr>
              <w:snapToGrid w:val="0"/>
              <w:spacing w:line="240" w:lineRule="auto"/>
              <w:rPr>
                <w:sz w:val="18"/>
                <w:szCs w:val="18"/>
              </w:rPr>
            </w:pPr>
            <w:r w:rsidRPr="00B30136">
              <w:rPr>
                <w:sz w:val="18"/>
                <w:szCs w:val="18"/>
              </w:rPr>
              <w:t>Is competent..</w:t>
            </w:r>
          </w:p>
          <w:p w14:paraId="679A185F" w14:textId="228EFF8C" w:rsidR="00E6290F" w:rsidRPr="00B30136" w:rsidRDefault="00E6290F" w:rsidP="00E6290F">
            <w:pPr>
              <w:snapToGrid w:val="0"/>
              <w:spacing w:line="240" w:lineRule="auto"/>
              <w:rPr>
                <w:sz w:val="18"/>
                <w:szCs w:val="18"/>
              </w:rPr>
            </w:pPr>
            <w:r w:rsidRPr="00B30136">
              <w:rPr>
                <w:sz w:val="18"/>
                <w:szCs w:val="18"/>
              </w:rPr>
              <w:t>Understands how/that/why…</w:t>
            </w:r>
          </w:p>
          <w:p w14:paraId="62EE66C3" w14:textId="3906722B" w:rsidR="00E6290F" w:rsidRPr="00B30136" w:rsidRDefault="00E6290F" w:rsidP="00E6290F">
            <w:pPr>
              <w:snapToGrid w:val="0"/>
              <w:spacing w:line="240" w:lineRule="auto"/>
              <w:rPr>
                <w:sz w:val="18"/>
                <w:szCs w:val="18"/>
              </w:rPr>
            </w:pPr>
            <w:r w:rsidRPr="00B30136">
              <w:rPr>
                <w:sz w:val="18"/>
                <w:szCs w:val="18"/>
              </w:rPr>
              <w:t>Improved…</w:t>
            </w:r>
          </w:p>
          <w:p w14:paraId="51896DB5" w14:textId="2D1A9D75" w:rsidR="00E6290F" w:rsidRPr="008668C9" w:rsidRDefault="00E6290F" w:rsidP="00E6290F">
            <w:pPr>
              <w:snapToGrid w:val="0"/>
              <w:spacing w:line="240" w:lineRule="auto"/>
              <w:rPr>
                <w:sz w:val="18"/>
                <w:szCs w:val="18"/>
              </w:rPr>
            </w:pPr>
            <w:r w:rsidRPr="00B30136">
              <w:rPr>
                <w:sz w:val="18"/>
                <w:szCs w:val="18"/>
              </w:rPr>
              <w:t>Displays strong/clear/effective…</w:t>
            </w:r>
          </w:p>
        </w:tc>
        <w:tc>
          <w:tcPr>
            <w:tcW w:w="3117" w:type="dxa"/>
            <w:gridSpan w:val="2"/>
          </w:tcPr>
          <w:p w14:paraId="48A6CC52" w14:textId="77777777" w:rsidR="00E6290F" w:rsidRPr="00B30136" w:rsidRDefault="00E6290F" w:rsidP="00E6290F">
            <w:pPr>
              <w:snapToGrid w:val="0"/>
              <w:spacing w:line="240" w:lineRule="auto"/>
              <w:rPr>
                <w:sz w:val="18"/>
                <w:szCs w:val="18"/>
              </w:rPr>
            </w:pPr>
            <w:r w:rsidRPr="00B30136">
              <w:rPr>
                <w:sz w:val="18"/>
                <w:szCs w:val="18"/>
              </w:rPr>
              <w:t>Attempts to…</w:t>
            </w:r>
          </w:p>
          <w:p w14:paraId="510B8A4C" w14:textId="77777777" w:rsidR="00E6290F" w:rsidRPr="00B30136" w:rsidRDefault="00E6290F" w:rsidP="00E6290F">
            <w:pPr>
              <w:snapToGrid w:val="0"/>
              <w:spacing w:line="240" w:lineRule="auto"/>
              <w:rPr>
                <w:sz w:val="18"/>
                <w:szCs w:val="18"/>
              </w:rPr>
            </w:pPr>
            <w:r w:rsidRPr="00B30136">
              <w:rPr>
                <w:sz w:val="18"/>
                <w:szCs w:val="18"/>
              </w:rPr>
              <w:t>Continues to need support…</w:t>
            </w:r>
          </w:p>
          <w:p w14:paraId="4AA21730" w14:textId="77777777" w:rsidR="00E6290F" w:rsidRPr="00B30136" w:rsidRDefault="00E6290F" w:rsidP="00E6290F">
            <w:pPr>
              <w:snapToGrid w:val="0"/>
              <w:spacing w:line="240" w:lineRule="auto"/>
              <w:rPr>
                <w:sz w:val="18"/>
                <w:szCs w:val="18"/>
              </w:rPr>
            </w:pPr>
            <w:r w:rsidRPr="00B30136">
              <w:rPr>
                <w:sz w:val="18"/>
                <w:szCs w:val="18"/>
              </w:rPr>
              <w:t>Demonstrates a limited ability to…</w:t>
            </w:r>
          </w:p>
          <w:p w14:paraId="045F33A3" w14:textId="77777777" w:rsidR="00E6290F" w:rsidRPr="00B30136" w:rsidRDefault="00E6290F" w:rsidP="00E6290F">
            <w:pPr>
              <w:snapToGrid w:val="0"/>
              <w:spacing w:line="240" w:lineRule="auto"/>
              <w:rPr>
                <w:sz w:val="18"/>
                <w:szCs w:val="18"/>
              </w:rPr>
            </w:pPr>
            <w:r w:rsidRPr="00B30136">
              <w:rPr>
                <w:sz w:val="18"/>
                <w:szCs w:val="18"/>
              </w:rPr>
              <w:t>With support/encouragement…</w:t>
            </w:r>
          </w:p>
          <w:p w14:paraId="2B83CEC4" w14:textId="77777777" w:rsidR="00E6290F" w:rsidRPr="00B30136" w:rsidRDefault="00E6290F" w:rsidP="00E6290F">
            <w:pPr>
              <w:snapToGrid w:val="0"/>
              <w:spacing w:line="240" w:lineRule="auto"/>
              <w:rPr>
                <w:sz w:val="18"/>
                <w:szCs w:val="18"/>
              </w:rPr>
            </w:pPr>
            <w:r w:rsidRPr="00B30136">
              <w:rPr>
                <w:sz w:val="18"/>
                <w:szCs w:val="18"/>
              </w:rPr>
              <w:t>Was difficult with…</w:t>
            </w:r>
          </w:p>
          <w:p w14:paraId="218D6B5F" w14:textId="597F1248" w:rsidR="00E6290F" w:rsidRPr="00B30136" w:rsidRDefault="00E6290F" w:rsidP="00E6290F">
            <w:pPr>
              <w:snapToGrid w:val="0"/>
              <w:spacing w:line="240" w:lineRule="auto"/>
              <w:rPr>
                <w:sz w:val="18"/>
                <w:szCs w:val="18"/>
              </w:rPr>
            </w:pPr>
            <w:r w:rsidRPr="00B30136">
              <w:rPr>
                <w:sz w:val="18"/>
                <w:szCs w:val="18"/>
              </w:rPr>
              <w:t>Is working to demonstrate the ability to/understanding of…</w:t>
            </w:r>
          </w:p>
          <w:p w14:paraId="7AED3928" w14:textId="7ACABED1" w:rsidR="00E6290F" w:rsidRPr="00B30136" w:rsidRDefault="00E6290F" w:rsidP="00E6290F">
            <w:pPr>
              <w:snapToGrid w:val="0"/>
              <w:spacing w:line="240" w:lineRule="auto"/>
              <w:rPr>
                <w:sz w:val="18"/>
                <w:szCs w:val="18"/>
              </w:rPr>
            </w:pPr>
            <w:r w:rsidRPr="00B30136">
              <w:rPr>
                <w:sz w:val="18"/>
                <w:szCs w:val="18"/>
              </w:rPr>
              <w:t>Is encouraged to…</w:t>
            </w:r>
          </w:p>
          <w:p w14:paraId="4F0753C8" w14:textId="4E4EFE3E" w:rsidR="00E6290F" w:rsidRPr="00B30136" w:rsidRDefault="00E6290F" w:rsidP="00E6290F">
            <w:pPr>
              <w:snapToGrid w:val="0"/>
              <w:spacing w:line="240" w:lineRule="auto"/>
              <w:rPr>
                <w:sz w:val="18"/>
                <w:szCs w:val="18"/>
              </w:rPr>
            </w:pPr>
            <w:r w:rsidRPr="00B30136">
              <w:rPr>
                <w:sz w:val="18"/>
                <w:szCs w:val="18"/>
              </w:rPr>
              <w:t>Is benefitting from…</w:t>
            </w:r>
          </w:p>
          <w:p w14:paraId="477C8171" w14:textId="36324976" w:rsidR="00E6290F" w:rsidRPr="00B30136" w:rsidRDefault="00E6290F" w:rsidP="00E6290F">
            <w:pPr>
              <w:snapToGrid w:val="0"/>
              <w:spacing w:line="240" w:lineRule="auto"/>
              <w:rPr>
                <w:sz w:val="18"/>
                <w:szCs w:val="18"/>
              </w:rPr>
            </w:pPr>
            <w:r w:rsidRPr="00B30136">
              <w:rPr>
                <w:sz w:val="18"/>
                <w:szCs w:val="18"/>
              </w:rPr>
              <w:t>Is learning to…</w:t>
            </w:r>
          </w:p>
          <w:p w14:paraId="42390850" w14:textId="086B813E" w:rsidR="00E6290F" w:rsidRPr="00B30136" w:rsidRDefault="00E6290F" w:rsidP="00E6290F">
            <w:pPr>
              <w:snapToGrid w:val="0"/>
              <w:spacing w:line="240" w:lineRule="auto"/>
              <w:rPr>
                <w:sz w:val="18"/>
                <w:szCs w:val="18"/>
              </w:rPr>
            </w:pPr>
            <w:r w:rsidRPr="00B30136">
              <w:rPr>
                <w:sz w:val="18"/>
                <w:szCs w:val="18"/>
              </w:rPr>
              <w:t>Is receiving support with…</w:t>
            </w:r>
          </w:p>
          <w:p w14:paraId="1F49E232" w14:textId="74C36E66" w:rsidR="00E6290F" w:rsidRPr="00B30136" w:rsidRDefault="00E6290F" w:rsidP="00E6290F">
            <w:pPr>
              <w:snapToGrid w:val="0"/>
              <w:spacing w:line="240" w:lineRule="auto"/>
              <w:rPr>
                <w:sz w:val="18"/>
                <w:szCs w:val="18"/>
              </w:rPr>
            </w:pPr>
            <w:r w:rsidRPr="00B30136">
              <w:rPr>
                <w:sz w:val="18"/>
                <w:szCs w:val="18"/>
              </w:rPr>
              <w:t>Is working at….</w:t>
            </w:r>
          </w:p>
          <w:p w14:paraId="13600BC8" w14:textId="46E06AB3" w:rsidR="00E6290F" w:rsidRPr="00B30136" w:rsidRDefault="00B30136" w:rsidP="00E6290F">
            <w:pPr>
              <w:snapToGrid w:val="0"/>
              <w:spacing w:line="240" w:lineRule="auto"/>
              <w:rPr>
                <w:sz w:val="18"/>
                <w:szCs w:val="18"/>
              </w:rPr>
            </w:pPr>
            <w:r w:rsidRPr="00B30136">
              <w:rPr>
                <w:sz w:val="18"/>
                <w:szCs w:val="18"/>
              </w:rPr>
              <w:t>Continues to need ongoing support…</w:t>
            </w:r>
          </w:p>
          <w:p w14:paraId="2A6A26ED" w14:textId="5F7BF084" w:rsidR="00B30136" w:rsidRPr="00B30136" w:rsidRDefault="00B30136" w:rsidP="00E6290F">
            <w:pPr>
              <w:snapToGrid w:val="0"/>
              <w:spacing w:line="240" w:lineRule="auto"/>
              <w:rPr>
                <w:sz w:val="18"/>
                <w:szCs w:val="18"/>
              </w:rPr>
            </w:pPr>
            <w:r w:rsidRPr="00B30136">
              <w:rPr>
                <w:sz w:val="18"/>
                <w:szCs w:val="18"/>
              </w:rPr>
              <w:t>Needs to develop…</w:t>
            </w:r>
          </w:p>
          <w:p w14:paraId="30C6D072" w14:textId="0EFC1092" w:rsidR="00B30136" w:rsidRPr="00B30136" w:rsidRDefault="00B30136" w:rsidP="00E6290F">
            <w:pPr>
              <w:snapToGrid w:val="0"/>
              <w:spacing w:line="240" w:lineRule="auto"/>
              <w:rPr>
                <w:sz w:val="18"/>
                <w:szCs w:val="18"/>
              </w:rPr>
            </w:pPr>
            <w:r w:rsidRPr="00B30136">
              <w:rPr>
                <w:sz w:val="18"/>
                <w:szCs w:val="18"/>
              </w:rPr>
              <w:t>Requires more time…</w:t>
            </w:r>
          </w:p>
          <w:p w14:paraId="77145860" w14:textId="11AF69C0" w:rsidR="00B30136" w:rsidRPr="00B30136" w:rsidRDefault="00B30136" w:rsidP="00E6290F">
            <w:pPr>
              <w:snapToGrid w:val="0"/>
              <w:spacing w:line="240" w:lineRule="auto"/>
              <w:rPr>
                <w:sz w:val="18"/>
                <w:szCs w:val="18"/>
              </w:rPr>
            </w:pPr>
            <w:r w:rsidRPr="00B30136">
              <w:rPr>
                <w:sz w:val="18"/>
                <w:szCs w:val="18"/>
              </w:rPr>
              <w:t>Tries to…</w:t>
            </w:r>
          </w:p>
          <w:p w14:paraId="20429CC9" w14:textId="1189F988" w:rsidR="00E6290F" w:rsidRPr="00B30136" w:rsidRDefault="00E6290F" w:rsidP="004F3103">
            <w:pPr>
              <w:snapToGrid w:val="0"/>
              <w:spacing w:line="240" w:lineRule="auto"/>
              <w:rPr>
                <w:sz w:val="18"/>
                <w:szCs w:val="18"/>
              </w:rPr>
            </w:pPr>
          </w:p>
        </w:tc>
        <w:tc>
          <w:tcPr>
            <w:tcW w:w="3117" w:type="dxa"/>
          </w:tcPr>
          <w:p w14:paraId="607ECE36" w14:textId="4A456D89" w:rsidR="00E6290F" w:rsidRPr="00B30136" w:rsidRDefault="00E6290F" w:rsidP="00E6290F">
            <w:pPr>
              <w:rPr>
                <w:sz w:val="18"/>
                <w:szCs w:val="18"/>
              </w:rPr>
            </w:pPr>
            <w:r w:rsidRPr="00B30136">
              <w:rPr>
                <w:sz w:val="18"/>
                <w:szCs w:val="18"/>
              </w:rPr>
              <w:t>Is encouraged to be/seek/work on/focus on…</w:t>
            </w:r>
          </w:p>
          <w:p w14:paraId="456F5C64" w14:textId="7A1E69BC" w:rsidR="00E6290F" w:rsidRPr="00B30136" w:rsidRDefault="00E6290F" w:rsidP="00E6290F">
            <w:pPr>
              <w:rPr>
                <w:sz w:val="18"/>
                <w:szCs w:val="18"/>
              </w:rPr>
            </w:pPr>
            <w:r w:rsidRPr="00B30136">
              <w:rPr>
                <w:sz w:val="18"/>
                <w:szCs w:val="18"/>
              </w:rPr>
              <w:t>It is recommended that….</w:t>
            </w:r>
          </w:p>
          <w:p w14:paraId="5C3848D6" w14:textId="2062CDDE" w:rsidR="00E6290F" w:rsidRPr="00B30136" w:rsidRDefault="00E6290F" w:rsidP="00E6290F">
            <w:pPr>
              <w:rPr>
                <w:sz w:val="18"/>
                <w:szCs w:val="18"/>
              </w:rPr>
            </w:pPr>
            <w:r w:rsidRPr="00B30136">
              <w:rPr>
                <w:sz w:val="18"/>
                <w:szCs w:val="18"/>
              </w:rPr>
              <w:t>With a greater focus on…</w:t>
            </w:r>
          </w:p>
          <w:p w14:paraId="764F11C8" w14:textId="194DB1EF" w:rsidR="00E6290F" w:rsidRPr="00B30136" w:rsidRDefault="00E6290F" w:rsidP="00E6290F">
            <w:pPr>
              <w:rPr>
                <w:sz w:val="18"/>
                <w:szCs w:val="18"/>
              </w:rPr>
            </w:pPr>
            <w:r w:rsidRPr="00B30136">
              <w:rPr>
                <w:sz w:val="18"/>
                <w:szCs w:val="18"/>
              </w:rPr>
              <w:t>Can practice…</w:t>
            </w:r>
          </w:p>
          <w:p w14:paraId="526A0FE7" w14:textId="0AA5AA2A" w:rsidR="00E6290F" w:rsidRPr="00B30136" w:rsidRDefault="00E6290F" w:rsidP="00E6290F">
            <w:pPr>
              <w:rPr>
                <w:sz w:val="18"/>
                <w:szCs w:val="18"/>
              </w:rPr>
            </w:pPr>
            <w:r w:rsidRPr="00B30136">
              <w:rPr>
                <w:sz w:val="18"/>
                <w:szCs w:val="18"/>
              </w:rPr>
              <w:t>Needs to consider/continue/plan…</w:t>
            </w:r>
          </w:p>
          <w:p w14:paraId="49F100A3" w14:textId="1E361579" w:rsidR="00E6290F" w:rsidRPr="00B30136" w:rsidRDefault="00E6290F" w:rsidP="00E6290F">
            <w:pPr>
              <w:rPr>
                <w:sz w:val="18"/>
                <w:szCs w:val="18"/>
              </w:rPr>
            </w:pPr>
            <w:r w:rsidRPr="00B30136">
              <w:rPr>
                <w:sz w:val="18"/>
                <w:szCs w:val="18"/>
              </w:rPr>
              <w:t>Would benefit from…</w:t>
            </w:r>
          </w:p>
          <w:p w14:paraId="3DB24063" w14:textId="50DF3A7E" w:rsidR="00E6290F" w:rsidRPr="00B30136" w:rsidRDefault="00E6290F" w:rsidP="00E6290F">
            <w:pPr>
              <w:rPr>
                <w:sz w:val="18"/>
                <w:szCs w:val="18"/>
              </w:rPr>
            </w:pPr>
            <w:r w:rsidRPr="00B30136">
              <w:rPr>
                <w:sz w:val="18"/>
                <w:szCs w:val="18"/>
              </w:rPr>
              <w:t>Requires additional practice…</w:t>
            </w:r>
          </w:p>
          <w:p w14:paraId="1ED3DC4D" w14:textId="65CC34E8" w:rsidR="00E6290F" w:rsidRPr="00B30136" w:rsidRDefault="00E6290F" w:rsidP="00E6290F">
            <w:pPr>
              <w:rPr>
                <w:sz w:val="18"/>
                <w:szCs w:val="18"/>
              </w:rPr>
            </w:pPr>
            <w:r w:rsidRPr="00B30136">
              <w:rPr>
                <w:sz w:val="18"/>
                <w:szCs w:val="18"/>
              </w:rPr>
              <w:t>Will have opportunities to…</w:t>
            </w:r>
          </w:p>
          <w:p w14:paraId="66169D51" w14:textId="69D306AA" w:rsidR="00E6290F" w:rsidRPr="00B30136" w:rsidRDefault="00E6290F" w:rsidP="00E6290F">
            <w:pPr>
              <w:rPr>
                <w:sz w:val="18"/>
                <w:szCs w:val="18"/>
              </w:rPr>
            </w:pPr>
            <w:r w:rsidRPr="00B30136">
              <w:rPr>
                <w:sz w:val="18"/>
                <w:szCs w:val="18"/>
              </w:rPr>
              <w:t>Will be working towards…</w:t>
            </w:r>
          </w:p>
          <w:p w14:paraId="5FB388A3" w14:textId="101AD446" w:rsidR="00E6290F" w:rsidRPr="00B30136" w:rsidRDefault="00E6290F" w:rsidP="00E6290F">
            <w:pPr>
              <w:rPr>
                <w:sz w:val="18"/>
                <w:szCs w:val="18"/>
              </w:rPr>
            </w:pPr>
            <w:r w:rsidRPr="00B30136">
              <w:rPr>
                <w:sz w:val="18"/>
                <w:szCs w:val="18"/>
              </w:rPr>
              <w:t>It is suggested that…</w:t>
            </w:r>
          </w:p>
          <w:p w14:paraId="0E1D80D8" w14:textId="21EB3658" w:rsidR="00E6290F" w:rsidRPr="00B30136" w:rsidRDefault="00E6290F" w:rsidP="00E6290F">
            <w:pPr>
              <w:rPr>
                <w:sz w:val="18"/>
                <w:szCs w:val="18"/>
              </w:rPr>
            </w:pPr>
            <w:r w:rsidRPr="00B30136">
              <w:rPr>
                <w:sz w:val="18"/>
                <w:szCs w:val="18"/>
              </w:rPr>
              <w:t>At home</w:t>
            </w:r>
            <w:r w:rsidR="004F3103">
              <w:rPr>
                <w:sz w:val="18"/>
                <w:szCs w:val="18"/>
              </w:rPr>
              <w:t>,</w:t>
            </w:r>
            <w:r w:rsidRPr="00B30136">
              <w:rPr>
                <w:sz w:val="18"/>
                <w:szCs w:val="18"/>
              </w:rPr>
              <w:t xml:space="preserve"> support can include</w:t>
            </w:r>
            <w:r w:rsidR="004F3103">
              <w:rPr>
                <w:sz w:val="18"/>
                <w:szCs w:val="18"/>
              </w:rPr>
              <w:t>…</w:t>
            </w:r>
          </w:p>
          <w:p w14:paraId="51BFB241" w14:textId="77777777" w:rsidR="00E6290F" w:rsidRPr="00B30136" w:rsidRDefault="00E6290F" w:rsidP="00E6290F">
            <w:pPr>
              <w:rPr>
                <w:sz w:val="18"/>
                <w:szCs w:val="18"/>
              </w:rPr>
            </w:pPr>
          </w:p>
          <w:p w14:paraId="3685914E" w14:textId="77777777" w:rsidR="00E6290F" w:rsidRPr="00B30136" w:rsidRDefault="00E6290F" w:rsidP="00E6290F">
            <w:pPr>
              <w:rPr>
                <w:b/>
                <w:sz w:val="18"/>
                <w:szCs w:val="18"/>
              </w:rPr>
            </w:pPr>
          </w:p>
        </w:tc>
      </w:tr>
      <w:tr w:rsidR="00E6290F" w14:paraId="0A0AFC66" w14:textId="77777777" w:rsidTr="00B30136">
        <w:trPr>
          <w:trHeight w:val="2435"/>
        </w:trPr>
        <w:tc>
          <w:tcPr>
            <w:tcW w:w="4675" w:type="dxa"/>
            <w:gridSpan w:val="2"/>
          </w:tcPr>
          <w:p w14:paraId="4B6D78A8" w14:textId="77777777" w:rsidR="008668C9" w:rsidRPr="004F3103" w:rsidRDefault="00E6290F" w:rsidP="00B30136">
            <w:pPr>
              <w:spacing w:line="240" w:lineRule="auto"/>
              <w:rPr>
                <w:b/>
                <w:sz w:val="18"/>
                <w:szCs w:val="18"/>
              </w:rPr>
            </w:pPr>
            <w:r w:rsidRPr="004F3103">
              <w:rPr>
                <w:b/>
                <w:sz w:val="18"/>
                <w:szCs w:val="18"/>
              </w:rPr>
              <w:t>In your comment … Give Specific examples of student achievement.</w:t>
            </w:r>
          </w:p>
          <w:p w14:paraId="7C2F214E" w14:textId="41BA8F5C" w:rsidR="00E6290F" w:rsidRPr="00B30136" w:rsidRDefault="00E6290F" w:rsidP="00B30136">
            <w:pPr>
              <w:spacing w:line="240" w:lineRule="auto"/>
              <w:rPr>
                <w:sz w:val="18"/>
                <w:szCs w:val="18"/>
              </w:rPr>
            </w:pPr>
            <w:r w:rsidRPr="00B30136">
              <w:rPr>
                <w:sz w:val="18"/>
                <w:szCs w:val="18"/>
              </w:rPr>
              <w:t>Say things like:</w:t>
            </w:r>
          </w:p>
          <w:p w14:paraId="371DB807" w14:textId="77777777" w:rsidR="00E6290F" w:rsidRPr="00B30136" w:rsidRDefault="00E6290F" w:rsidP="00B30136">
            <w:pPr>
              <w:spacing w:line="240" w:lineRule="auto"/>
              <w:rPr>
                <w:sz w:val="18"/>
                <w:szCs w:val="18"/>
              </w:rPr>
            </w:pPr>
            <w:r w:rsidRPr="00B30136">
              <w:rPr>
                <w:sz w:val="18"/>
                <w:szCs w:val="18"/>
              </w:rPr>
              <w:t>For example…</w:t>
            </w:r>
          </w:p>
          <w:p w14:paraId="0A29C6C7" w14:textId="77777777" w:rsidR="00E6290F" w:rsidRPr="00B30136" w:rsidRDefault="00E6290F" w:rsidP="00B30136">
            <w:pPr>
              <w:spacing w:line="240" w:lineRule="auto"/>
              <w:rPr>
                <w:sz w:val="18"/>
                <w:szCs w:val="18"/>
              </w:rPr>
            </w:pPr>
            <w:r w:rsidRPr="00B30136">
              <w:rPr>
                <w:sz w:val="18"/>
                <w:szCs w:val="18"/>
              </w:rPr>
              <w:t>For instance…</w:t>
            </w:r>
          </w:p>
          <w:p w14:paraId="7FBB78C9" w14:textId="77777777" w:rsidR="00E6290F" w:rsidRPr="00B30136" w:rsidRDefault="00E6290F" w:rsidP="00B30136">
            <w:pPr>
              <w:spacing w:line="240" w:lineRule="auto"/>
              <w:rPr>
                <w:sz w:val="18"/>
                <w:szCs w:val="18"/>
              </w:rPr>
            </w:pPr>
            <w:r w:rsidRPr="00B30136">
              <w:rPr>
                <w:sz w:val="18"/>
                <w:szCs w:val="18"/>
              </w:rPr>
              <w:t>Such as…</w:t>
            </w:r>
          </w:p>
          <w:p w14:paraId="5615B593" w14:textId="02367E09" w:rsidR="008668C9" w:rsidRPr="008668C9" w:rsidRDefault="00E6290F" w:rsidP="00B30136">
            <w:pPr>
              <w:spacing w:line="240" w:lineRule="auto"/>
              <w:rPr>
                <w:sz w:val="18"/>
                <w:szCs w:val="18"/>
              </w:rPr>
            </w:pPr>
            <w:r w:rsidRPr="00B30136">
              <w:rPr>
                <w:sz w:val="18"/>
                <w:szCs w:val="18"/>
              </w:rPr>
              <w:t>As shown in…</w:t>
            </w:r>
          </w:p>
        </w:tc>
        <w:tc>
          <w:tcPr>
            <w:tcW w:w="4675" w:type="dxa"/>
            <w:gridSpan w:val="2"/>
          </w:tcPr>
          <w:p w14:paraId="04BB1585" w14:textId="77777777" w:rsidR="008668C9" w:rsidRPr="004F3103" w:rsidRDefault="00E6290F" w:rsidP="00B30136">
            <w:pPr>
              <w:spacing w:line="240" w:lineRule="auto"/>
              <w:rPr>
                <w:b/>
                <w:sz w:val="18"/>
                <w:szCs w:val="18"/>
              </w:rPr>
            </w:pPr>
            <w:r w:rsidRPr="004F3103">
              <w:rPr>
                <w:b/>
                <w:sz w:val="18"/>
                <w:szCs w:val="18"/>
              </w:rPr>
              <w:t>In your comment…Set a goal for areas of improvement.</w:t>
            </w:r>
          </w:p>
          <w:p w14:paraId="4BA343E7" w14:textId="43112B68" w:rsidR="00E6290F" w:rsidRPr="00B30136" w:rsidRDefault="00E6290F" w:rsidP="00B30136">
            <w:pPr>
              <w:spacing w:line="240" w:lineRule="auto"/>
              <w:rPr>
                <w:sz w:val="18"/>
                <w:szCs w:val="18"/>
              </w:rPr>
            </w:pPr>
            <w:r w:rsidRPr="00B30136">
              <w:rPr>
                <w:sz w:val="18"/>
                <w:szCs w:val="18"/>
              </w:rPr>
              <w:t>Say things like:</w:t>
            </w:r>
          </w:p>
          <w:p w14:paraId="5170DD24" w14:textId="77777777" w:rsidR="00E6290F" w:rsidRPr="00B30136" w:rsidRDefault="00E6290F" w:rsidP="00B30136">
            <w:pPr>
              <w:spacing w:line="240" w:lineRule="auto"/>
              <w:rPr>
                <w:sz w:val="18"/>
                <w:szCs w:val="18"/>
              </w:rPr>
            </w:pPr>
            <w:r w:rsidRPr="00B30136">
              <w:rPr>
                <w:sz w:val="18"/>
                <w:szCs w:val="18"/>
              </w:rPr>
              <w:t>Needs to continue to…</w:t>
            </w:r>
          </w:p>
          <w:p w14:paraId="71E0A151" w14:textId="77777777" w:rsidR="00E6290F" w:rsidRPr="00B30136" w:rsidRDefault="00E6290F" w:rsidP="00B30136">
            <w:pPr>
              <w:spacing w:line="240" w:lineRule="auto"/>
              <w:rPr>
                <w:sz w:val="18"/>
                <w:szCs w:val="18"/>
              </w:rPr>
            </w:pPr>
            <w:r w:rsidRPr="00B30136">
              <w:rPr>
                <w:sz w:val="18"/>
                <w:szCs w:val="18"/>
              </w:rPr>
              <w:t>Will have opportunities to…</w:t>
            </w:r>
          </w:p>
          <w:p w14:paraId="51998833" w14:textId="77777777" w:rsidR="00E6290F" w:rsidRPr="00B30136" w:rsidRDefault="00E6290F" w:rsidP="00B30136">
            <w:pPr>
              <w:spacing w:line="240" w:lineRule="auto"/>
              <w:rPr>
                <w:sz w:val="18"/>
                <w:szCs w:val="18"/>
              </w:rPr>
            </w:pPr>
            <w:r w:rsidRPr="00B30136">
              <w:rPr>
                <w:sz w:val="18"/>
                <w:szCs w:val="18"/>
              </w:rPr>
              <w:t>With time to practice…</w:t>
            </w:r>
          </w:p>
        </w:tc>
      </w:tr>
      <w:tr w:rsidR="008668C9" w:rsidRPr="00B30136" w14:paraId="06E798F1" w14:textId="77777777" w:rsidTr="008668C9">
        <w:trPr>
          <w:trHeight w:val="1833"/>
        </w:trPr>
        <w:tc>
          <w:tcPr>
            <w:tcW w:w="4675" w:type="dxa"/>
            <w:gridSpan w:val="2"/>
          </w:tcPr>
          <w:p w14:paraId="35968ED6" w14:textId="285E42F4" w:rsidR="008668C9" w:rsidRPr="00B30136" w:rsidRDefault="008668C9" w:rsidP="008668C9">
            <w:pPr>
              <w:spacing w:line="240" w:lineRule="auto"/>
              <w:rPr>
                <w:b/>
                <w:sz w:val="18"/>
                <w:szCs w:val="18"/>
              </w:rPr>
            </w:pPr>
            <w:r>
              <w:rPr>
                <w:b/>
                <w:sz w:val="18"/>
                <w:szCs w:val="18"/>
              </w:rPr>
              <w:lastRenderedPageBreak/>
              <w:t xml:space="preserve">Verbs to consider </w:t>
            </w:r>
            <w:r w:rsidR="00AE4447">
              <w:rPr>
                <w:b/>
                <w:sz w:val="18"/>
                <w:szCs w:val="18"/>
              </w:rPr>
              <w:t>and to support summative report card comment writing.</w:t>
            </w:r>
          </w:p>
        </w:tc>
        <w:tc>
          <w:tcPr>
            <w:tcW w:w="4675" w:type="dxa"/>
            <w:gridSpan w:val="2"/>
          </w:tcPr>
          <w:p w14:paraId="12F7B841" w14:textId="4EF285A6" w:rsidR="008668C9" w:rsidRPr="00B30136" w:rsidRDefault="008668C9" w:rsidP="008668C9">
            <w:pPr>
              <w:spacing w:line="240" w:lineRule="auto"/>
              <w:rPr>
                <w:sz w:val="18"/>
                <w:szCs w:val="18"/>
                <w:lang w:val="fr-CA"/>
              </w:rPr>
            </w:pPr>
            <w:proofErr w:type="spellStart"/>
            <w:r w:rsidRPr="00B30136">
              <w:rPr>
                <w:sz w:val="18"/>
                <w:szCs w:val="18"/>
                <w:lang w:val="fr-CA"/>
              </w:rPr>
              <w:t>Applies</w:t>
            </w:r>
            <w:proofErr w:type="spellEnd"/>
            <w:r w:rsidRPr="00B30136">
              <w:rPr>
                <w:sz w:val="18"/>
                <w:szCs w:val="18"/>
                <w:lang w:val="fr-CA"/>
              </w:rPr>
              <w:t xml:space="preserve">                 </w:t>
            </w:r>
            <w:proofErr w:type="spellStart"/>
            <w:r w:rsidRPr="00B30136">
              <w:rPr>
                <w:sz w:val="18"/>
                <w:szCs w:val="18"/>
                <w:lang w:val="fr-CA"/>
              </w:rPr>
              <w:t>De</w:t>
            </w:r>
            <w:r>
              <w:rPr>
                <w:sz w:val="18"/>
                <w:szCs w:val="18"/>
                <w:lang w:val="fr-CA"/>
              </w:rPr>
              <w:t>monstrates</w:t>
            </w:r>
            <w:proofErr w:type="spellEnd"/>
            <w:r>
              <w:rPr>
                <w:sz w:val="18"/>
                <w:szCs w:val="18"/>
                <w:lang w:val="fr-CA"/>
              </w:rPr>
              <w:t xml:space="preserve">          </w:t>
            </w:r>
            <w:proofErr w:type="spellStart"/>
            <w:r>
              <w:rPr>
                <w:sz w:val="18"/>
                <w:szCs w:val="18"/>
                <w:lang w:val="fr-CA"/>
              </w:rPr>
              <w:t>Organizes</w:t>
            </w:r>
            <w:proofErr w:type="spellEnd"/>
            <w:r>
              <w:rPr>
                <w:sz w:val="18"/>
                <w:szCs w:val="18"/>
                <w:lang w:val="fr-CA"/>
              </w:rPr>
              <w:t xml:space="preserve">        Shows</w:t>
            </w:r>
          </w:p>
          <w:p w14:paraId="44645F45" w14:textId="1FF3F467" w:rsidR="008668C9" w:rsidRPr="00B30136" w:rsidRDefault="008668C9" w:rsidP="008668C9">
            <w:pPr>
              <w:spacing w:line="240" w:lineRule="auto"/>
              <w:rPr>
                <w:sz w:val="18"/>
                <w:szCs w:val="18"/>
                <w:lang w:val="fr-CA"/>
              </w:rPr>
            </w:pPr>
            <w:r w:rsidRPr="00B30136">
              <w:rPr>
                <w:sz w:val="18"/>
                <w:szCs w:val="18"/>
                <w:lang w:val="fr-CA"/>
              </w:rPr>
              <w:t xml:space="preserve">Compares           </w:t>
            </w:r>
            <w:r>
              <w:rPr>
                <w:sz w:val="18"/>
                <w:szCs w:val="18"/>
                <w:lang w:val="fr-CA"/>
              </w:rPr>
              <w:t xml:space="preserve">  </w:t>
            </w:r>
            <w:proofErr w:type="spellStart"/>
            <w:r>
              <w:rPr>
                <w:sz w:val="18"/>
                <w:szCs w:val="18"/>
                <w:lang w:val="fr-CA"/>
              </w:rPr>
              <w:t>Explaines</w:t>
            </w:r>
            <w:proofErr w:type="spellEnd"/>
            <w:r>
              <w:rPr>
                <w:sz w:val="18"/>
                <w:szCs w:val="18"/>
                <w:lang w:val="fr-CA"/>
              </w:rPr>
              <w:t xml:space="preserve">                 </w:t>
            </w:r>
            <w:proofErr w:type="spellStart"/>
            <w:r>
              <w:rPr>
                <w:sz w:val="18"/>
                <w:szCs w:val="18"/>
                <w:lang w:val="fr-CA"/>
              </w:rPr>
              <w:t>Participates</w:t>
            </w:r>
            <w:proofErr w:type="spellEnd"/>
            <w:r>
              <w:rPr>
                <w:sz w:val="18"/>
                <w:szCs w:val="18"/>
                <w:lang w:val="fr-CA"/>
              </w:rPr>
              <w:t xml:space="preserve">     </w:t>
            </w:r>
            <w:proofErr w:type="spellStart"/>
            <w:r>
              <w:rPr>
                <w:sz w:val="18"/>
                <w:szCs w:val="18"/>
                <w:lang w:val="fr-CA"/>
              </w:rPr>
              <w:t>Solves</w:t>
            </w:r>
            <w:proofErr w:type="spellEnd"/>
          </w:p>
          <w:p w14:paraId="59A7A2BF" w14:textId="6B57C254" w:rsidR="008668C9" w:rsidRPr="00B30136" w:rsidRDefault="008668C9" w:rsidP="008668C9">
            <w:pPr>
              <w:spacing w:line="240" w:lineRule="auto"/>
              <w:rPr>
                <w:sz w:val="18"/>
                <w:szCs w:val="18"/>
                <w:lang w:val="fr-CA"/>
              </w:rPr>
            </w:pPr>
            <w:proofErr w:type="spellStart"/>
            <w:r w:rsidRPr="00B30136">
              <w:rPr>
                <w:sz w:val="18"/>
                <w:szCs w:val="18"/>
                <w:lang w:val="fr-CA"/>
              </w:rPr>
              <w:t>Complet</w:t>
            </w:r>
            <w:r>
              <w:rPr>
                <w:sz w:val="18"/>
                <w:szCs w:val="18"/>
                <w:lang w:val="fr-CA"/>
              </w:rPr>
              <w:t>e</w:t>
            </w:r>
            <w:r w:rsidRPr="00B30136">
              <w:rPr>
                <w:sz w:val="18"/>
                <w:szCs w:val="18"/>
                <w:lang w:val="fr-CA"/>
              </w:rPr>
              <w:t>s</w:t>
            </w:r>
            <w:proofErr w:type="spellEnd"/>
            <w:r>
              <w:rPr>
                <w:sz w:val="18"/>
                <w:szCs w:val="18"/>
                <w:lang w:val="fr-CA"/>
              </w:rPr>
              <w:t xml:space="preserve">            Expresses</w:t>
            </w:r>
            <w:r w:rsidR="00AE4447">
              <w:rPr>
                <w:sz w:val="18"/>
                <w:szCs w:val="18"/>
                <w:lang w:val="fr-CA"/>
              </w:rPr>
              <w:t xml:space="preserve">           </w:t>
            </w:r>
            <w:r w:rsidR="001532B0">
              <w:rPr>
                <w:sz w:val="18"/>
                <w:szCs w:val="18"/>
                <w:lang w:val="fr-CA"/>
              </w:rPr>
              <w:t xml:space="preserve"> </w:t>
            </w:r>
            <w:r w:rsidR="00AE4447">
              <w:rPr>
                <w:sz w:val="18"/>
                <w:szCs w:val="18"/>
                <w:lang w:val="fr-CA"/>
              </w:rPr>
              <w:t xml:space="preserve">    </w:t>
            </w:r>
            <w:proofErr w:type="spellStart"/>
            <w:r w:rsidR="00AE4447">
              <w:rPr>
                <w:sz w:val="18"/>
                <w:szCs w:val="18"/>
                <w:lang w:val="fr-CA"/>
              </w:rPr>
              <w:t>Interprets</w:t>
            </w:r>
            <w:proofErr w:type="spellEnd"/>
          </w:p>
          <w:p w14:paraId="19986857" w14:textId="7BA2B665" w:rsidR="008668C9" w:rsidRPr="00B30136" w:rsidRDefault="008668C9" w:rsidP="008668C9">
            <w:pPr>
              <w:spacing w:line="240" w:lineRule="auto"/>
              <w:rPr>
                <w:sz w:val="18"/>
                <w:szCs w:val="18"/>
                <w:lang w:val="fr-CA"/>
              </w:rPr>
            </w:pPr>
            <w:proofErr w:type="spellStart"/>
            <w:r w:rsidRPr="00B30136">
              <w:rPr>
                <w:sz w:val="18"/>
                <w:szCs w:val="18"/>
                <w:lang w:val="fr-CA"/>
              </w:rPr>
              <w:t>Constructs</w:t>
            </w:r>
            <w:proofErr w:type="spellEnd"/>
            <w:r>
              <w:rPr>
                <w:sz w:val="18"/>
                <w:szCs w:val="18"/>
                <w:lang w:val="fr-CA"/>
              </w:rPr>
              <w:t xml:space="preserve">            </w:t>
            </w:r>
            <w:proofErr w:type="spellStart"/>
            <w:r>
              <w:rPr>
                <w:sz w:val="18"/>
                <w:szCs w:val="18"/>
                <w:lang w:val="fr-CA"/>
              </w:rPr>
              <w:t>Illustrates</w:t>
            </w:r>
            <w:proofErr w:type="spellEnd"/>
            <w:r w:rsidR="00AE4447">
              <w:rPr>
                <w:sz w:val="18"/>
                <w:szCs w:val="18"/>
                <w:lang w:val="fr-CA"/>
              </w:rPr>
              <w:t xml:space="preserve">                </w:t>
            </w:r>
            <w:proofErr w:type="spellStart"/>
            <w:r w:rsidR="00AE4447">
              <w:rPr>
                <w:sz w:val="18"/>
                <w:szCs w:val="18"/>
                <w:lang w:val="fr-CA"/>
              </w:rPr>
              <w:t>Organizes</w:t>
            </w:r>
            <w:proofErr w:type="spellEnd"/>
          </w:p>
        </w:tc>
      </w:tr>
    </w:tbl>
    <w:p w14:paraId="1AA9B4E7" w14:textId="5E021DBF" w:rsidR="00595719" w:rsidRPr="002C4026" w:rsidRDefault="003F68EF" w:rsidP="0048661D">
      <w:pPr>
        <w:rPr>
          <w:b/>
          <w:sz w:val="28"/>
          <w:szCs w:val="28"/>
          <w:lang w:val="fr-CA"/>
        </w:rPr>
      </w:pPr>
      <w:r w:rsidRPr="00B30136">
        <w:rPr>
          <w:b/>
          <w:sz w:val="28"/>
          <w:szCs w:val="28"/>
          <w:lang w:val="fr-CA"/>
        </w:rPr>
        <w:br w:type="page"/>
      </w:r>
    </w:p>
    <w:p w14:paraId="5B537457" w14:textId="1780D56C" w:rsidR="00AE4447" w:rsidRPr="0023190C" w:rsidRDefault="00AE4447" w:rsidP="00AE4447">
      <w:pPr>
        <w:rPr>
          <w:rFonts w:asciiTheme="majorHAnsi" w:hAnsiTheme="majorHAnsi" w:cstheme="majorHAnsi"/>
          <w:b/>
          <w:sz w:val="13"/>
          <w:szCs w:val="13"/>
        </w:rPr>
      </w:pPr>
      <w:r>
        <w:rPr>
          <w:rFonts w:asciiTheme="majorHAnsi" w:hAnsiTheme="majorHAnsi" w:cstheme="majorHAnsi"/>
          <w:b/>
          <w:sz w:val="24"/>
          <w:szCs w:val="24"/>
        </w:rPr>
        <w:lastRenderedPageBreak/>
        <w:t xml:space="preserve">Appendix A:  </w:t>
      </w:r>
      <w:r w:rsidR="0023190C">
        <w:rPr>
          <w:rFonts w:asciiTheme="majorHAnsi" w:hAnsiTheme="majorHAnsi" w:cstheme="majorHAnsi"/>
          <w:b/>
          <w:sz w:val="24"/>
          <w:szCs w:val="24"/>
        </w:rPr>
        <w:t xml:space="preserve">Primary (Grades K-3) </w:t>
      </w:r>
      <w:r w:rsidR="00F164C4" w:rsidRPr="003E7C31">
        <w:rPr>
          <w:rFonts w:asciiTheme="majorHAnsi" w:hAnsiTheme="majorHAnsi" w:cstheme="majorHAnsi"/>
          <w:b/>
          <w:sz w:val="24"/>
          <w:szCs w:val="24"/>
        </w:rPr>
        <w:t>Behaviour</w:t>
      </w:r>
      <w:r w:rsidR="003F68EF" w:rsidRPr="003E7C31">
        <w:rPr>
          <w:rFonts w:asciiTheme="majorHAnsi" w:hAnsiTheme="majorHAnsi" w:cstheme="majorHAnsi"/>
          <w:b/>
          <w:sz w:val="24"/>
          <w:szCs w:val="24"/>
        </w:rPr>
        <w:t>s</w:t>
      </w:r>
      <w:r w:rsidR="00F164C4" w:rsidRPr="003E7C31">
        <w:rPr>
          <w:rFonts w:asciiTheme="majorHAnsi" w:hAnsiTheme="majorHAnsi" w:cstheme="majorHAnsi"/>
          <w:b/>
          <w:sz w:val="24"/>
          <w:szCs w:val="24"/>
        </w:rPr>
        <w:t xml:space="preserve"> for Success</w:t>
      </w:r>
      <w:r>
        <w:rPr>
          <w:rFonts w:asciiTheme="majorHAnsi" w:hAnsiTheme="majorHAnsi" w:cstheme="majorHAnsi"/>
          <w:b/>
          <w:sz w:val="24"/>
          <w:szCs w:val="24"/>
        </w:rPr>
        <w:t xml:space="preserve"> </w:t>
      </w:r>
      <w:r w:rsidRPr="0023190C">
        <w:rPr>
          <w:sz w:val="13"/>
          <w:szCs w:val="13"/>
        </w:rPr>
        <w:t xml:space="preserve">(Adapted from Nanaimo Ladysmith Public Schools, British Columbia).                                                                          </w:t>
      </w:r>
      <w:r w:rsidRPr="0023190C">
        <w:rPr>
          <w:rFonts w:asciiTheme="majorHAnsi" w:hAnsiTheme="majorHAnsi" w:cstheme="majorHAnsi"/>
          <w:sz w:val="13"/>
          <w:szCs w:val="13"/>
        </w:rPr>
        <w:t xml:space="preserve">    </w:t>
      </w:r>
    </w:p>
    <w:p w14:paraId="30C9F6AA" w14:textId="6162672E" w:rsidR="00F164C4" w:rsidRPr="00610F43" w:rsidRDefault="00AE4447" w:rsidP="00AE4447">
      <w:pPr>
        <w:jc w:val="both"/>
        <w:rPr>
          <w:rFonts w:asciiTheme="majorHAnsi" w:hAnsiTheme="majorHAnsi" w:cstheme="majorHAnsi"/>
        </w:rPr>
      </w:pPr>
      <w:r w:rsidRPr="00610F43">
        <w:rPr>
          <w:rFonts w:asciiTheme="majorHAnsi" w:hAnsiTheme="majorHAnsi" w:cstheme="majorHAnsi"/>
        </w:rPr>
        <w:t xml:space="preserve">It </w:t>
      </w:r>
      <w:r w:rsidR="00F164C4" w:rsidRPr="00610F43">
        <w:rPr>
          <w:rFonts w:asciiTheme="majorHAnsi" w:hAnsiTheme="majorHAnsi" w:cstheme="majorHAnsi"/>
        </w:rPr>
        <w:t>is important to describe students’ “Behaviours for Success”</w:t>
      </w:r>
      <w:r w:rsidR="0023190C">
        <w:rPr>
          <w:rFonts w:asciiTheme="majorHAnsi" w:hAnsiTheme="majorHAnsi" w:cstheme="majorHAnsi"/>
        </w:rPr>
        <w:t xml:space="preserve"> or “Approaches to Learning”</w:t>
      </w:r>
      <w:r w:rsidR="00F164C4" w:rsidRPr="00610F43">
        <w:rPr>
          <w:rFonts w:asciiTheme="majorHAnsi" w:hAnsiTheme="majorHAnsi" w:cstheme="majorHAnsi"/>
        </w:rPr>
        <w:t>; they should be embedded within the descriptive written comments when they impact the learning process (strengths and areas for further development). In the</w:t>
      </w:r>
      <w:r w:rsidR="0023190C">
        <w:rPr>
          <w:rFonts w:asciiTheme="majorHAnsi" w:hAnsiTheme="majorHAnsi" w:cstheme="majorHAnsi"/>
        </w:rPr>
        <w:t xml:space="preserve"> K-7</w:t>
      </w:r>
      <w:r w:rsidR="00F164C4" w:rsidRPr="00610F43">
        <w:rPr>
          <w:rFonts w:asciiTheme="majorHAnsi" w:hAnsiTheme="majorHAnsi" w:cstheme="majorHAnsi"/>
        </w:rPr>
        <w:t xml:space="preserve"> curriculum, Career Education has curricular competencies that align with Communication and Personal and Social Competencies. The Career Education curricular competencies are designed to address four themes, which closely reflect the areas we would want to address in terms of students’ “Behaviours for Success”:</w:t>
      </w:r>
    </w:p>
    <w:p w14:paraId="7C18FB3B" w14:textId="266006CA" w:rsidR="00F164C4" w:rsidRPr="001532B0" w:rsidRDefault="00F164C4" w:rsidP="00382E6A">
      <w:pPr>
        <w:pStyle w:val="ListParagraph"/>
        <w:numPr>
          <w:ilvl w:val="0"/>
          <w:numId w:val="8"/>
        </w:numPr>
        <w:spacing w:line="240" w:lineRule="auto"/>
        <w:jc w:val="both"/>
        <w:rPr>
          <w:rFonts w:asciiTheme="majorHAnsi" w:hAnsiTheme="majorHAnsi" w:cstheme="majorHAnsi"/>
          <w:sz w:val="18"/>
          <w:szCs w:val="18"/>
        </w:rPr>
      </w:pPr>
      <w:r w:rsidRPr="001532B0">
        <w:rPr>
          <w:rFonts w:asciiTheme="majorHAnsi" w:hAnsiTheme="majorHAnsi" w:cstheme="majorHAnsi"/>
          <w:sz w:val="18"/>
          <w:szCs w:val="18"/>
        </w:rPr>
        <w:t>Self-awareness</w:t>
      </w:r>
    </w:p>
    <w:p w14:paraId="4CF1388B" w14:textId="3A33D802" w:rsidR="00F164C4" w:rsidRPr="001532B0" w:rsidRDefault="00F164C4" w:rsidP="00382E6A">
      <w:pPr>
        <w:pStyle w:val="ListParagraph"/>
        <w:numPr>
          <w:ilvl w:val="0"/>
          <w:numId w:val="8"/>
        </w:numPr>
        <w:spacing w:line="240" w:lineRule="auto"/>
        <w:jc w:val="both"/>
        <w:rPr>
          <w:rFonts w:asciiTheme="majorHAnsi" w:hAnsiTheme="majorHAnsi" w:cstheme="majorHAnsi"/>
          <w:sz w:val="18"/>
          <w:szCs w:val="18"/>
        </w:rPr>
      </w:pPr>
      <w:r w:rsidRPr="001532B0">
        <w:rPr>
          <w:rFonts w:asciiTheme="majorHAnsi" w:hAnsiTheme="majorHAnsi" w:cstheme="majorHAnsi"/>
          <w:sz w:val="18"/>
          <w:szCs w:val="18"/>
        </w:rPr>
        <w:t>Working with others (collaboration &amp; communication)</w:t>
      </w:r>
    </w:p>
    <w:p w14:paraId="71F28889" w14:textId="44DFC17C" w:rsidR="00F164C4" w:rsidRPr="001532B0" w:rsidRDefault="003F68EF" w:rsidP="00382E6A">
      <w:pPr>
        <w:pStyle w:val="ListParagraph"/>
        <w:numPr>
          <w:ilvl w:val="0"/>
          <w:numId w:val="8"/>
        </w:numPr>
        <w:spacing w:line="240" w:lineRule="auto"/>
        <w:jc w:val="both"/>
        <w:rPr>
          <w:rFonts w:asciiTheme="majorHAnsi" w:hAnsiTheme="majorHAnsi" w:cstheme="majorHAnsi"/>
          <w:sz w:val="18"/>
          <w:szCs w:val="18"/>
        </w:rPr>
      </w:pPr>
      <w:r w:rsidRPr="001532B0">
        <w:rPr>
          <w:rFonts w:asciiTheme="majorHAnsi" w:hAnsiTheme="majorHAnsi" w:cstheme="majorHAnsi"/>
          <w:sz w:val="18"/>
          <w:szCs w:val="18"/>
        </w:rPr>
        <w:t>Career Knowledge and awareness</w:t>
      </w:r>
    </w:p>
    <w:p w14:paraId="457B41AC" w14:textId="29C4E01C" w:rsidR="003F68EF" w:rsidRPr="001532B0" w:rsidRDefault="003F68EF" w:rsidP="00382E6A">
      <w:pPr>
        <w:pStyle w:val="ListParagraph"/>
        <w:numPr>
          <w:ilvl w:val="0"/>
          <w:numId w:val="8"/>
        </w:numPr>
        <w:spacing w:line="240" w:lineRule="auto"/>
        <w:jc w:val="both"/>
        <w:rPr>
          <w:rFonts w:asciiTheme="majorHAnsi" w:hAnsiTheme="majorHAnsi" w:cstheme="majorHAnsi"/>
          <w:sz w:val="18"/>
          <w:szCs w:val="18"/>
        </w:rPr>
      </w:pPr>
      <w:r w:rsidRPr="001532B0">
        <w:rPr>
          <w:rFonts w:asciiTheme="majorHAnsi" w:hAnsiTheme="majorHAnsi" w:cstheme="majorHAnsi"/>
          <w:sz w:val="18"/>
          <w:szCs w:val="18"/>
        </w:rPr>
        <w:t>Career Planning</w:t>
      </w:r>
    </w:p>
    <w:p w14:paraId="003B9F7A" w14:textId="1ED87A8D" w:rsidR="00382E6A" w:rsidRPr="0023190C" w:rsidRDefault="00382E6A" w:rsidP="00382E6A">
      <w:pPr>
        <w:spacing w:line="240" w:lineRule="auto"/>
        <w:jc w:val="both"/>
        <w:rPr>
          <w:rFonts w:asciiTheme="majorHAnsi" w:hAnsiTheme="majorHAnsi" w:cstheme="majorHAnsi"/>
          <w:sz w:val="18"/>
          <w:szCs w:val="18"/>
        </w:rPr>
      </w:pPr>
      <w:r w:rsidRPr="0023190C">
        <w:rPr>
          <w:rFonts w:asciiTheme="majorHAnsi" w:hAnsiTheme="majorHAnsi" w:cstheme="majorHAnsi"/>
          <w:sz w:val="18"/>
          <w:szCs w:val="18"/>
        </w:rPr>
        <w:t>The following table outlines some of the curricular competencies from Career Education that reflect “</w:t>
      </w:r>
      <w:r w:rsidR="004F3103" w:rsidRPr="0023190C">
        <w:rPr>
          <w:rFonts w:asciiTheme="majorHAnsi" w:hAnsiTheme="majorHAnsi" w:cstheme="majorHAnsi"/>
          <w:sz w:val="18"/>
          <w:szCs w:val="18"/>
        </w:rPr>
        <w:t>B</w:t>
      </w:r>
      <w:r w:rsidRPr="0023190C">
        <w:rPr>
          <w:rFonts w:asciiTheme="majorHAnsi" w:hAnsiTheme="majorHAnsi" w:cstheme="majorHAnsi"/>
          <w:sz w:val="18"/>
          <w:szCs w:val="18"/>
        </w:rPr>
        <w:t>ehaviours for Success”</w:t>
      </w:r>
      <w:r w:rsidR="00610F43" w:rsidRPr="0023190C">
        <w:rPr>
          <w:rFonts w:asciiTheme="majorHAnsi" w:hAnsiTheme="majorHAnsi" w:cstheme="majorHAnsi"/>
          <w:sz w:val="18"/>
          <w:szCs w:val="18"/>
        </w:rPr>
        <w:t xml:space="preserve"> for K-7. The bolded competencies come from the K-3 Big ideas and Learning Standards. The remainder come from </w:t>
      </w:r>
      <w:r w:rsidR="001532B0" w:rsidRPr="0023190C">
        <w:rPr>
          <w:rFonts w:asciiTheme="majorHAnsi" w:hAnsiTheme="majorHAnsi" w:cstheme="majorHAnsi"/>
          <w:sz w:val="18"/>
          <w:szCs w:val="18"/>
        </w:rPr>
        <w:t xml:space="preserve">the </w:t>
      </w:r>
      <w:r w:rsidR="00610F43" w:rsidRPr="0023190C">
        <w:rPr>
          <w:rFonts w:asciiTheme="majorHAnsi" w:hAnsiTheme="majorHAnsi" w:cstheme="majorHAnsi"/>
          <w:sz w:val="18"/>
          <w:szCs w:val="18"/>
        </w:rPr>
        <w:t>Grades 4-7</w:t>
      </w:r>
      <w:r w:rsidR="001532B0" w:rsidRPr="0023190C">
        <w:rPr>
          <w:rFonts w:asciiTheme="majorHAnsi" w:hAnsiTheme="majorHAnsi" w:cstheme="majorHAnsi"/>
          <w:sz w:val="18"/>
          <w:szCs w:val="18"/>
        </w:rPr>
        <w:t xml:space="preserve"> Learning Standards</w:t>
      </w:r>
      <w:r w:rsidR="00610F43" w:rsidRPr="0023190C">
        <w:rPr>
          <w:rFonts w:asciiTheme="majorHAnsi" w:hAnsiTheme="majorHAnsi" w:cstheme="majorHAnsi"/>
          <w:sz w:val="18"/>
          <w:szCs w:val="18"/>
        </w:rPr>
        <w:t>.</w:t>
      </w:r>
      <w:r w:rsidRPr="0023190C">
        <w:rPr>
          <w:rFonts w:asciiTheme="majorHAnsi" w:hAnsiTheme="majorHAnsi" w:cstheme="majorHAnsi"/>
          <w:sz w:val="18"/>
          <w:szCs w:val="18"/>
        </w:rPr>
        <w:t xml:space="preserve"> </w:t>
      </w:r>
      <w:r w:rsidRPr="0023190C">
        <w:rPr>
          <w:rFonts w:asciiTheme="majorHAnsi" w:hAnsiTheme="majorHAnsi" w:cstheme="majorHAnsi"/>
          <w:sz w:val="18"/>
          <w:szCs w:val="18"/>
          <w:u w:val="single"/>
        </w:rPr>
        <w:t>Please refer to the curriculum documents for grade specific competencies in Career Education</w:t>
      </w:r>
      <w:r w:rsidRPr="0023190C">
        <w:rPr>
          <w:rFonts w:asciiTheme="majorHAnsi" w:hAnsiTheme="majorHAnsi" w:cstheme="majorHAnsi"/>
          <w:sz w:val="18"/>
          <w:szCs w:val="18"/>
        </w:rPr>
        <w:t>.</w:t>
      </w:r>
    </w:p>
    <w:tbl>
      <w:tblPr>
        <w:tblStyle w:val="TableGrid"/>
        <w:tblW w:w="0" w:type="auto"/>
        <w:tblInd w:w="-431" w:type="dxa"/>
        <w:tblLook w:val="04A0" w:firstRow="1" w:lastRow="0" w:firstColumn="1" w:lastColumn="0" w:noHBand="0" w:noVBand="1"/>
      </w:tblPr>
      <w:tblGrid>
        <w:gridCol w:w="2411"/>
        <w:gridCol w:w="7370"/>
      </w:tblGrid>
      <w:tr w:rsidR="00382E6A" w14:paraId="1E1296C2" w14:textId="77777777" w:rsidTr="0022328B">
        <w:tc>
          <w:tcPr>
            <w:tcW w:w="2411" w:type="dxa"/>
          </w:tcPr>
          <w:p w14:paraId="1C21C400" w14:textId="77777777" w:rsidR="00382E6A" w:rsidRPr="0022328B" w:rsidRDefault="00382E6A" w:rsidP="00382E6A">
            <w:pPr>
              <w:spacing w:line="240" w:lineRule="auto"/>
              <w:rPr>
                <w:rFonts w:asciiTheme="majorHAnsi" w:hAnsiTheme="majorHAnsi" w:cstheme="majorHAnsi"/>
                <w:b/>
                <w:sz w:val="18"/>
                <w:szCs w:val="18"/>
              </w:rPr>
            </w:pPr>
            <w:r w:rsidRPr="0022328B">
              <w:rPr>
                <w:rFonts w:asciiTheme="majorHAnsi" w:hAnsiTheme="majorHAnsi" w:cstheme="majorHAnsi"/>
                <w:b/>
                <w:sz w:val="18"/>
                <w:szCs w:val="18"/>
              </w:rPr>
              <w:t>Self-Awareness</w:t>
            </w:r>
          </w:p>
          <w:p w14:paraId="1B721B7F" w14:textId="5B06C69E" w:rsidR="00382E6A" w:rsidRPr="00382E6A" w:rsidRDefault="00382E6A" w:rsidP="00382E6A">
            <w:pPr>
              <w:spacing w:line="240" w:lineRule="auto"/>
              <w:rPr>
                <w:rFonts w:asciiTheme="majorHAnsi" w:hAnsiTheme="majorHAnsi" w:cstheme="majorHAnsi"/>
                <w:sz w:val="20"/>
                <w:szCs w:val="20"/>
              </w:rPr>
            </w:pPr>
            <w:r w:rsidRPr="0022328B">
              <w:rPr>
                <w:rFonts w:asciiTheme="majorHAnsi" w:hAnsiTheme="majorHAnsi" w:cstheme="majorHAnsi"/>
                <w:sz w:val="18"/>
                <w:szCs w:val="18"/>
              </w:rPr>
              <w:t>Ability to be personally aware and responsib</w:t>
            </w:r>
            <w:r w:rsidR="00610F43">
              <w:rPr>
                <w:rFonts w:asciiTheme="majorHAnsi" w:hAnsiTheme="majorHAnsi" w:cstheme="majorHAnsi"/>
                <w:sz w:val="18"/>
                <w:szCs w:val="18"/>
              </w:rPr>
              <w:t>ility.</w:t>
            </w:r>
          </w:p>
        </w:tc>
        <w:tc>
          <w:tcPr>
            <w:tcW w:w="7370" w:type="dxa"/>
          </w:tcPr>
          <w:p w14:paraId="2842CB2E" w14:textId="32D57047" w:rsidR="00382E6A" w:rsidRPr="00610F43" w:rsidRDefault="00382E6A"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xml:space="preserve">- Identify and </w:t>
            </w:r>
            <w:r w:rsidR="0022328B" w:rsidRPr="00610F43">
              <w:rPr>
                <w:rFonts w:asciiTheme="majorHAnsi" w:hAnsiTheme="majorHAnsi" w:cstheme="majorHAnsi"/>
                <w:b/>
                <w:sz w:val="18"/>
                <w:szCs w:val="18"/>
              </w:rPr>
              <w:t>appreciate</w:t>
            </w:r>
            <w:r w:rsidRPr="00610F43">
              <w:rPr>
                <w:rFonts w:asciiTheme="majorHAnsi" w:hAnsiTheme="majorHAnsi" w:cstheme="majorHAnsi"/>
                <w:b/>
                <w:sz w:val="18"/>
                <w:szCs w:val="18"/>
              </w:rPr>
              <w:t xml:space="preserve"> personal attributes, skills, interests and </w:t>
            </w:r>
            <w:r w:rsidR="0022328B" w:rsidRPr="00610F43">
              <w:rPr>
                <w:rFonts w:asciiTheme="majorHAnsi" w:hAnsiTheme="majorHAnsi" w:cstheme="majorHAnsi"/>
                <w:b/>
                <w:sz w:val="18"/>
                <w:szCs w:val="18"/>
              </w:rPr>
              <w:t>accomplishments</w:t>
            </w:r>
            <w:r w:rsidRPr="00610F43">
              <w:rPr>
                <w:rFonts w:asciiTheme="majorHAnsi" w:hAnsiTheme="majorHAnsi" w:cstheme="majorHAnsi"/>
                <w:b/>
                <w:sz w:val="18"/>
                <w:szCs w:val="18"/>
              </w:rPr>
              <w:t xml:space="preserve"> (and their growth over time</w:t>
            </w:r>
            <w:r w:rsidR="0022328B" w:rsidRPr="00610F43">
              <w:rPr>
                <w:rFonts w:asciiTheme="majorHAnsi" w:hAnsiTheme="majorHAnsi" w:cstheme="majorHAnsi"/>
                <w:b/>
                <w:sz w:val="18"/>
                <w:szCs w:val="18"/>
              </w:rPr>
              <w:t>)</w:t>
            </w:r>
            <w:r w:rsidRPr="00610F43">
              <w:rPr>
                <w:rFonts w:asciiTheme="majorHAnsi" w:hAnsiTheme="majorHAnsi" w:cstheme="majorHAnsi"/>
                <w:b/>
                <w:sz w:val="18"/>
                <w:szCs w:val="18"/>
              </w:rPr>
              <w:t>.</w:t>
            </w:r>
          </w:p>
          <w:p w14:paraId="245AF2B3" w14:textId="31FBA1B9" w:rsidR="00382E6A" w:rsidRPr="00610F43" w:rsidRDefault="00382E6A"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xml:space="preserve">-Demonstrate effective work habits and </w:t>
            </w:r>
            <w:r w:rsidR="0022328B" w:rsidRPr="00610F43">
              <w:rPr>
                <w:rFonts w:asciiTheme="majorHAnsi" w:hAnsiTheme="majorHAnsi" w:cstheme="majorHAnsi"/>
                <w:b/>
                <w:sz w:val="18"/>
                <w:szCs w:val="18"/>
              </w:rPr>
              <w:t>organizational</w:t>
            </w:r>
            <w:r w:rsidRPr="00610F43">
              <w:rPr>
                <w:rFonts w:asciiTheme="majorHAnsi" w:hAnsiTheme="majorHAnsi" w:cstheme="majorHAnsi"/>
                <w:b/>
                <w:sz w:val="18"/>
                <w:szCs w:val="18"/>
              </w:rPr>
              <w:t xml:space="preserve"> skills.</w:t>
            </w:r>
          </w:p>
          <w:p w14:paraId="03ED681D" w14:textId="77777777" w:rsidR="0022328B"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-Make connections between effective work habits and success.</w:t>
            </w:r>
          </w:p>
          <w:p w14:paraId="03959F72" w14:textId="61660014" w:rsidR="00382E6A" w:rsidRPr="002C4026" w:rsidRDefault="0022328B" w:rsidP="002C4026">
            <w:pPr>
              <w:spacing w:line="240" w:lineRule="auto"/>
              <w:rPr>
                <w:rFonts w:asciiTheme="majorHAnsi" w:hAnsiTheme="majorHAnsi" w:cstheme="majorHAnsi"/>
                <w:sz w:val="18"/>
                <w:szCs w:val="18"/>
              </w:rPr>
            </w:pPr>
            <w:r w:rsidRPr="002C4026">
              <w:rPr>
                <w:rFonts w:asciiTheme="majorHAnsi" w:hAnsiTheme="majorHAnsi" w:cstheme="majorHAnsi"/>
                <w:sz w:val="18"/>
                <w:szCs w:val="18"/>
              </w:rPr>
              <w:t>-Recognize how their personal public identity can have both positive and negative consequences.</w:t>
            </w:r>
            <w:r w:rsidR="00382E6A" w:rsidRPr="002C4026">
              <w:rPr>
                <w:rFonts w:asciiTheme="majorHAnsi" w:hAnsiTheme="majorHAnsi" w:cstheme="majorHAnsi"/>
                <w:sz w:val="18"/>
                <w:szCs w:val="18"/>
              </w:rPr>
              <w:t xml:space="preserve"> </w:t>
            </w:r>
          </w:p>
        </w:tc>
      </w:tr>
      <w:tr w:rsidR="00382E6A" w14:paraId="44F98474" w14:textId="77777777" w:rsidTr="0022328B">
        <w:tc>
          <w:tcPr>
            <w:tcW w:w="2411" w:type="dxa"/>
          </w:tcPr>
          <w:p w14:paraId="75CB33AD" w14:textId="77777777" w:rsidR="00382E6A" w:rsidRPr="0022328B" w:rsidRDefault="00382E6A" w:rsidP="00382E6A">
            <w:pPr>
              <w:spacing w:line="240" w:lineRule="auto"/>
              <w:rPr>
                <w:rFonts w:asciiTheme="majorHAnsi" w:hAnsiTheme="majorHAnsi" w:cstheme="majorHAnsi"/>
                <w:b/>
                <w:sz w:val="18"/>
                <w:szCs w:val="18"/>
              </w:rPr>
            </w:pPr>
            <w:r w:rsidRPr="0022328B">
              <w:rPr>
                <w:rFonts w:asciiTheme="majorHAnsi" w:hAnsiTheme="majorHAnsi" w:cstheme="majorHAnsi"/>
                <w:b/>
                <w:sz w:val="18"/>
                <w:szCs w:val="18"/>
              </w:rPr>
              <w:t>Working with others.</w:t>
            </w:r>
          </w:p>
          <w:p w14:paraId="4A2E48BF" w14:textId="2EC2A330" w:rsidR="00382E6A" w:rsidRPr="00382E6A" w:rsidRDefault="00382E6A" w:rsidP="00382E6A">
            <w:pPr>
              <w:spacing w:line="240" w:lineRule="auto"/>
              <w:rPr>
                <w:rFonts w:asciiTheme="majorHAnsi" w:hAnsiTheme="majorHAnsi" w:cstheme="majorHAnsi"/>
                <w:sz w:val="20"/>
                <w:szCs w:val="20"/>
              </w:rPr>
            </w:pPr>
            <w:r w:rsidRPr="0022328B">
              <w:rPr>
                <w:rFonts w:asciiTheme="majorHAnsi" w:hAnsiTheme="majorHAnsi" w:cstheme="majorHAnsi"/>
                <w:sz w:val="18"/>
                <w:szCs w:val="18"/>
              </w:rPr>
              <w:t>Ability to cooperatively interact with peers.</w:t>
            </w:r>
          </w:p>
        </w:tc>
        <w:tc>
          <w:tcPr>
            <w:tcW w:w="7370" w:type="dxa"/>
          </w:tcPr>
          <w:p w14:paraId="565AF324" w14:textId="77777777" w:rsidR="00382E6A"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Recognize the importance of positive relationships in their lives.</w:t>
            </w:r>
          </w:p>
          <w:p w14:paraId="224FED7E" w14:textId="3849D524" w:rsidR="0022328B"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-Recognize the need for others who can support their learning and personal growth.</w:t>
            </w:r>
          </w:p>
          <w:p w14:paraId="72EB60F8" w14:textId="77777777" w:rsidR="0022328B"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-Share ideas, information, personal feelings, and knowledge with others.</w:t>
            </w:r>
          </w:p>
          <w:p w14:paraId="34571152" w14:textId="5C62DF4E" w:rsidR="0022328B"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-Work respectfully with others to achieve a common goal.</w:t>
            </w:r>
          </w:p>
          <w:p w14:paraId="6CA9B109" w14:textId="5196F691" w:rsidR="0022328B" w:rsidRPr="00610F43" w:rsidRDefault="0022328B" w:rsidP="002C4026">
            <w:pPr>
              <w:spacing w:line="240" w:lineRule="auto"/>
              <w:rPr>
                <w:rFonts w:asciiTheme="majorHAnsi" w:hAnsiTheme="majorHAnsi" w:cstheme="majorHAnsi"/>
                <w:sz w:val="18"/>
                <w:szCs w:val="18"/>
              </w:rPr>
            </w:pPr>
            <w:r w:rsidRPr="00610F43">
              <w:rPr>
                <w:rFonts w:asciiTheme="majorHAnsi" w:hAnsiTheme="majorHAnsi" w:cstheme="majorHAnsi"/>
                <w:b/>
                <w:sz w:val="18"/>
                <w:szCs w:val="18"/>
              </w:rPr>
              <w:t>-Demonstrate respect for differences in the classroom.</w:t>
            </w:r>
          </w:p>
        </w:tc>
      </w:tr>
      <w:tr w:rsidR="00382E6A" w14:paraId="2FC731CD" w14:textId="77777777" w:rsidTr="0022328B">
        <w:tc>
          <w:tcPr>
            <w:tcW w:w="2411" w:type="dxa"/>
          </w:tcPr>
          <w:p w14:paraId="2C64D836" w14:textId="77777777" w:rsidR="00382E6A" w:rsidRPr="0022328B" w:rsidRDefault="00382E6A" w:rsidP="00382E6A">
            <w:pPr>
              <w:spacing w:line="240" w:lineRule="auto"/>
              <w:rPr>
                <w:rFonts w:asciiTheme="majorHAnsi" w:hAnsiTheme="majorHAnsi" w:cstheme="majorHAnsi"/>
                <w:b/>
                <w:sz w:val="18"/>
                <w:szCs w:val="18"/>
              </w:rPr>
            </w:pPr>
            <w:r w:rsidRPr="0022328B">
              <w:rPr>
                <w:rFonts w:asciiTheme="majorHAnsi" w:hAnsiTheme="majorHAnsi" w:cstheme="majorHAnsi"/>
                <w:b/>
                <w:sz w:val="18"/>
                <w:szCs w:val="18"/>
              </w:rPr>
              <w:t>Career Knowledge &amp; Awareness</w:t>
            </w:r>
          </w:p>
          <w:p w14:paraId="335B3C6B" w14:textId="286ADE08" w:rsidR="00382E6A" w:rsidRPr="00382E6A" w:rsidRDefault="00382E6A" w:rsidP="00382E6A">
            <w:pPr>
              <w:spacing w:line="240" w:lineRule="auto"/>
              <w:rPr>
                <w:rFonts w:asciiTheme="majorHAnsi" w:hAnsiTheme="majorHAnsi" w:cstheme="majorHAnsi"/>
                <w:sz w:val="20"/>
                <w:szCs w:val="20"/>
              </w:rPr>
            </w:pPr>
            <w:r w:rsidRPr="0022328B">
              <w:rPr>
                <w:rFonts w:asciiTheme="majorHAnsi" w:hAnsiTheme="majorHAnsi" w:cstheme="majorHAnsi"/>
                <w:sz w:val="18"/>
                <w:szCs w:val="18"/>
              </w:rPr>
              <w:t>Contributions to the classroom and to his/her learning.</w:t>
            </w:r>
          </w:p>
        </w:tc>
        <w:tc>
          <w:tcPr>
            <w:tcW w:w="7370" w:type="dxa"/>
          </w:tcPr>
          <w:p w14:paraId="7D560CB7" w14:textId="77777777" w:rsidR="00382E6A"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Recognize the importance of learning in their loves and future careers.</w:t>
            </w:r>
          </w:p>
          <w:p w14:paraId="0F7DD0A5" w14:textId="77777777" w:rsidR="0022328B"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-Identify and appreciate the roles and responsibilities of people in their schools, families, and communities.</w:t>
            </w:r>
          </w:p>
          <w:p w14:paraId="0BE5868C" w14:textId="77777777" w:rsidR="0022328B"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-Recognize the basic skills required in a variety of jobs in the community.</w:t>
            </w:r>
          </w:p>
          <w:p w14:paraId="04E9BED4" w14:textId="6FCF3C3D" w:rsidR="0022328B" w:rsidRPr="002C4026" w:rsidRDefault="0022328B" w:rsidP="002C4026">
            <w:pPr>
              <w:spacing w:line="240" w:lineRule="auto"/>
              <w:rPr>
                <w:rFonts w:asciiTheme="majorHAnsi" w:hAnsiTheme="majorHAnsi" w:cstheme="majorHAnsi"/>
                <w:sz w:val="18"/>
                <w:szCs w:val="18"/>
              </w:rPr>
            </w:pPr>
            <w:r w:rsidRPr="002C4026">
              <w:rPr>
                <w:rFonts w:asciiTheme="majorHAnsi" w:hAnsiTheme="majorHAnsi" w:cstheme="majorHAnsi"/>
                <w:sz w:val="18"/>
                <w:szCs w:val="18"/>
              </w:rPr>
              <w:t>-Demonstrate safe behaviours in a variety of environments.</w:t>
            </w:r>
          </w:p>
          <w:p w14:paraId="2E393A62" w14:textId="77777777" w:rsidR="0022328B" w:rsidRPr="002C4026" w:rsidRDefault="0022328B" w:rsidP="002C4026">
            <w:pPr>
              <w:spacing w:line="240" w:lineRule="auto"/>
              <w:rPr>
                <w:rFonts w:asciiTheme="majorHAnsi" w:hAnsiTheme="majorHAnsi" w:cstheme="majorHAnsi"/>
                <w:sz w:val="18"/>
                <w:szCs w:val="18"/>
              </w:rPr>
            </w:pPr>
            <w:r w:rsidRPr="002C4026">
              <w:rPr>
                <w:rFonts w:asciiTheme="majorHAnsi" w:hAnsiTheme="majorHAnsi" w:cstheme="majorHAnsi"/>
                <w:sz w:val="18"/>
                <w:szCs w:val="18"/>
              </w:rPr>
              <w:t>-Examine the importance of service learning and the responsibility of individuals to contribute to the community and the word.</w:t>
            </w:r>
          </w:p>
          <w:p w14:paraId="4E29AC63" w14:textId="1725A7B4" w:rsidR="0022328B" w:rsidRPr="002C4026" w:rsidRDefault="0022328B" w:rsidP="002C4026">
            <w:pPr>
              <w:spacing w:line="240" w:lineRule="auto"/>
              <w:rPr>
                <w:rFonts w:asciiTheme="majorHAnsi" w:hAnsiTheme="majorHAnsi" w:cstheme="majorHAnsi"/>
                <w:sz w:val="18"/>
                <w:szCs w:val="18"/>
              </w:rPr>
            </w:pPr>
            <w:r w:rsidRPr="002C4026">
              <w:rPr>
                <w:rFonts w:asciiTheme="majorHAnsi" w:hAnsiTheme="majorHAnsi" w:cstheme="majorHAnsi"/>
                <w:sz w:val="18"/>
                <w:szCs w:val="18"/>
              </w:rPr>
              <w:t>-Demonstrate leadership skills through collaborative activities.</w:t>
            </w:r>
          </w:p>
        </w:tc>
      </w:tr>
      <w:tr w:rsidR="00382E6A" w14:paraId="29ED16D9" w14:textId="77777777" w:rsidTr="0022328B">
        <w:tc>
          <w:tcPr>
            <w:tcW w:w="2411" w:type="dxa"/>
          </w:tcPr>
          <w:p w14:paraId="7C05211C" w14:textId="77777777" w:rsidR="00382E6A" w:rsidRPr="0022328B" w:rsidRDefault="00382E6A" w:rsidP="00382E6A">
            <w:pPr>
              <w:spacing w:line="240" w:lineRule="auto"/>
              <w:rPr>
                <w:rFonts w:asciiTheme="majorHAnsi" w:hAnsiTheme="majorHAnsi" w:cstheme="majorHAnsi"/>
                <w:b/>
                <w:sz w:val="18"/>
                <w:szCs w:val="18"/>
              </w:rPr>
            </w:pPr>
            <w:r w:rsidRPr="0022328B">
              <w:rPr>
                <w:rFonts w:asciiTheme="majorHAnsi" w:hAnsiTheme="majorHAnsi" w:cstheme="majorHAnsi"/>
                <w:b/>
                <w:sz w:val="18"/>
                <w:szCs w:val="18"/>
              </w:rPr>
              <w:t>Career Planning</w:t>
            </w:r>
          </w:p>
          <w:p w14:paraId="07CE452A" w14:textId="79A836AC" w:rsidR="00382E6A" w:rsidRPr="002C4026" w:rsidRDefault="00382E6A" w:rsidP="00382E6A">
            <w:pPr>
              <w:spacing w:line="240" w:lineRule="auto"/>
              <w:rPr>
                <w:rFonts w:asciiTheme="majorHAnsi" w:hAnsiTheme="majorHAnsi" w:cstheme="majorHAnsi"/>
                <w:sz w:val="18"/>
                <w:szCs w:val="18"/>
              </w:rPr>
            </w:pPr>
            <w:r w:rsidRPr="002C4026">
              <w:rPr>
                <w:rFonts w:asciiTheme="majorHAnsi" w:hAnsiTheme="majorHAnsi" w:cstheme="majorHAnsi"/>
                <w:sz w:val="18"/>
                <w:szCs w:val="18"/>
              </w:rPr>
              <w:t>Ability to set and achieve personal goals.</w:t>
            </w:r>
          </w:p>
        </w:tc>
        <w:tc>
          <w:tcPr>
            <w:tcW w:w="7370" w:type="dxa"/>
          </w:tcPr>
          <w:p w14:paraId="0F401EDF" w14:textId="0F6897F3" w:rsidR="00382E6A"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xml:space="preserve">-Set </w:t>
            </w:r>
            <w:r w:rsidR="002C4026" w:rsidRPr="00610F43">
              <w:rPr>
                <w:rFonts w:asciiTheme="majorHAnsi" w:hAnsiTheme="majorHAnsi" w:cstheme="majorHAnsi"/>
                <w:b/>
                <w:sz w:val="18"/>
                <w:szCs w:val="18"/>
              </w:rPr>
              <w:t xml:space="preserve">&amp; </w:t>
            </w:r>
            <w:r w:rsidRPr="00610F43">
              <w:rPr>
                <w:rFonts w:asciiTheme="majorHAnsi" w:hAnsiTheme="majorHAnsi" w:cstheme="majorHAnsi"/>
                <w:b/>
                <w:sz w:val="18"/>
                <w:szCs w:val="18"/>
              </w:rPr>
              <w:t>achieve  realistic learning goals</w:t>
            </w:r>
            <w:r w:rsidR="00610F43" w:rsidRPr="00610F43">
              <w:rPr>
                <w:rFonts w:asciiTheme="majorHAnsi" w:hAnsiTheme="majorHAnsi" w:cstheme="majorHAnsi"/>
                <w:b/>
                <w:sz w:val="18"/>
                <w:szCs w:val="18"/>
              </w:rPr>
              <w:t>.</w:t>
            </w:r>
          </w:p>
        </w:tc>
      </w:tr>
    </w:tbl>
    <w:p w14:paraId="3BD0E0D3" w14:textId="77777777" w:rsidR="0023190C" w:rsidRDefault="0023190C" w:rsidP="00AE4447">
      <w:pPr>
        <w:spacing w:line="240" w:lineRule="auto"/>
        <w:jc w:val="both"/>
        <w:rPr>
          <w:rFonts w:asciiTheme="majorHAnsi" w:hAnsiTheme="majorHAnsi" w:cstheme="majorHAnsi"/>
          <w:b/>
          <w:sz w:val="24"/>
          <w:szCs w:val="24"/>
        </w:rPr>
      </w:pPr>
    </w:p>
    <w:p w14:paraId="15B0159A" w14:textId="64E7B7E3" w:rsidR="00195329" w:rsidRPr="00AE4447" w:rsidRDefault="00AE4447" w:rsidP="00AE4447">
      <w:pPr>
        <w:spacing w:line="240" w:lineRule="auto"/>
        <w:jc w:val="both"/>
        <w:rPr>
          <w:rFonts w:asciiTheme="majorHAnsi" w:hAnsiTheme="majorHAnsi" w:cstheme="majorHAnsi"/>
          <w:b/>
          <w:sz w:val="24"/>
          <w:szCs w:val="24"/>
        </w:rPr>
      </w:pPr>
      <w:r w:rsidRPr="00AE4447">
        <w:rPr>
          <w:rFonts w:asciiTheme="majorHAnsi" w:hAnsiTheme="majorHAnsi" w:cstheme="majorHAnsi"/>
          <w:b/>
          <w:sz w:val="24"/>
          <w:szCs w:val="24"/>
        </w:rPr>
        <w:lastRenderedPageBreak/>
        <w:t>Appendix B</w:t>
      </w:r>
      <w:r>
        <w:rPr>
          <w:rFonts w:asciiTheme="majorHAnsi" w:hAnsiTheme="majorHAnsi" w:cstheme="majorHAnsi"/>
          <w:b/>
          <w:sz w:val="24"/>
          <w:szCs w:val="24"/>
        </w:rPr>
        <w:t xml:space="preserve">:   </w:t>
      </w:r>
      <w:r w:rsidR="0023190C">
        <w:rPr>
          <w:rFonts w:asciiTheme="majorHAnsi" w:hAnsiTheme="majorHAnsi" w:cstheme="majorHAnsi"/>
          <w:b/>
          <w:sz w:val="24"/>
          <w:szCs w:val="24"/>
        </w:rPr>
        <w:t xml:space="preserve">Primary </w:t>
      </w:r>
      <w:r w:rsidR="00595719" w:rsidRPr="00195329">
        <w:rPr>
          <w:rFonts w:asciiTheme="majorHAnsi" w:hAnsiTheme="majorHAnsi" w:cstheme="majorHAnsi"/>
          <w:b/>
          <w:sz w:val="26"/>
          <w:szCs w:val="26"/>
        </w:rPr>
        <w:t>Applied Design Skills and Technologies</w:t>
      </w:r>
      <w:r w:rsidR="00195329" w:rsidRPr="00195329">
        <w:rPr>
          <w:rFonts w:asciiTheme="majorHAnsi" w:hAnsiTheme="majorHAnsi" w:cstheme="majorHAnsi"/>
          <w:b/>
          <w:sz w:val="26"/>
          <w:szCs w:val="26"/>
        </w:rPr>
        <w:t xml:space="preserve"> </w:t>
      </w:r>
      <w:r w:rsidR="001532B0">
        <w:rPr>
          <w:rFonts w:asciiTheme="majorHAnsi" w:hAnsiTheme="majorHAnsi" w:cstheme="majorHAnsi"/>
          <w:b/>
          <w:sz w:val="26"/>
          <w:szCs w:val="26"/>
        </w:rPr>
        <w:t>(</w:t>
      </w:r>
      <w:r w:rsidR="00595719" w:rsidRPr="00195329">
        <w:rPr>
          <w:rFonts w:asciiTheme="majorHAnsi" w:hAnsiTheme="majorHAnsi" w:cstheme="majorHAnsi"/>
          <w:b/>
          <w:sz w:val="26"/>
          <w:szCs w:val="26"/>
        </w:rPr>
        <w:t>AD</w:t>
      </w:r>
      <w:r w:rsidR="001532B0">
        <w:rPr>
          <w:rFonts w:asciiTheme="majorHAnsi" w:hAnsiTheme="majorHAnsi" w:cstheme="majorHAnsi"/>
          <w:b/>
          <w:sz w:val="26"/>
          <w:szCs w:val="26"/>
        </w:rPr>
        <w:t>ST)</w:t>
      </w:r>
      <w:r w:rsidR="008D5896">
        <w:rPr>
          <w:rFonts w:asciiTheme="majorHAnsi" w:hAnsiTheme="majorHAnsi" w:cstheme="majorHAnsi"/>
          <w:b/>
          <w:sz w:val="26"/>
          <w:szCs w:val="26"/>
        </w:rPr>
        <w:t> </w:t>
      </w:r>
    </w:p>
    <w:p w14:paraId="5FD1C534" w14:textId="2FE7A436" w:rsidR="00195329" w:rsidRDefault="002C1091" w:rsidP="008D5896">
      <w:pPr>
        <w:jc w:val="both"/>
        <w:rPr>
          <w:rFonts w:asciiTheme="majorHAnsi" w:eastAsia="Times New Roman" w:hAnsiTheme="majorHAnsi" w:cstheme="majorHAnsi"/>
          <w:color w:val="444444"/>
          <w:sz w:val="26"/>
          <w:szCs w:val="26"/>
        </w:rPr>
      </w:pPr>
      <w:r w:rsidRPr="002C1091">
        <w:rPr>
          <w:sz w:val="26"/>
          <w:szCs w:val="26"/>
        </w:rPr>
        <w:t xml:space="preserve">Primary ADST </w:t>
      </w:r>
      <w:r w:rsidR="00195329">
        <w:rPr>
          <w:sz w:val="26"/>
          <w:szCs w:val="26"/>
        </w:rPr>
        <w:t xml:space="preserve">: </w:t>
      </w:r>
      <w:r w:rsidRPr="002C1091">
        <w:rPr>
          <w:rFonts w:asciiTheme="majorHAnsi" w:eastAsia="Times New Roman" w:hAnsiTheme="majorHAnsi" w:cstheme="majorHAnsi"/>
          <w:color w:val="444444"/>
          <w:sz w:val="26"/>
          <w:szCs w:val="26"/>
        </w:rPr>
        <w:t>In the early years</w:t>
      </w:r>
      <w:r>
        <w:rPr>
          <w:rFonts w:asciiTheme="majorHAnsi" w:eastAsia="Times New Roman" w:hAnsiTheme="majorHAnsi" w:cstheme="majorHAnsi"/>
          <w:color w:val="444444"/>
          <w:sz w:val="26"/>
          <w:szCs w:val="26"/>
        </w:rPr>
        <w:t xml:space="preserve"> (Kindergarten to Grade Three)</w:t>
      </w:r>
      <w:r w:rsidRPr="002C1091">
        <w:rPr>
          <w:rFonts w:asciiTheme="majorHAnsi" w:eastAsia="Times New Roman" w:hAnsiTheme="majorHAnsi" w:cstheme="majorHAnsi"/>
          <w:color w:val="444444"/>
          <w:sz w:val="26"/>
          <w:szCs w:val="26"/>
        </w:rPr>
        <w:t>, students will be given opportunities to develop foundational skills in ADST through exploratory and purposeful play</w:t>
      </w:r>
      <w:r>
        <w:rPr>
          <w:rFonts w:asciiTheme="majorHAnsi" w:eastAsia="Times New Roman" w:hAnsiTheme="majorHAnsi" w:cstheme="majorHAnsi"/>
          <w:color w:val="444444"/>
          <w:sz w:val="26"/>
          <w:szCs w:val="26"/>
        </w:rPr>
        <w:t xml:space="preserve">. </w:t>
      </w:r>
      <w:r w:rsidR="002639A5" w:rsidRPr="002639A5">
        <w:rPr>
          <w:rFonts w:asciiTheme="majorHAnsi" w:hAnsiTheme="majorHAnsi" w:cstheme="majorHAnsi"/>
          <w:sz w:val="26"/>
          <w:szCs w:val="26"/>
          <w:u w:val="single"/>
        </w:rPr>
        <w:t>The summative report card must contain written reporting comments and a p</w:t>
      </w:r>
      <w:r w:rsidR="0023190C">
        <w:rPr>
          <w:rFonts w:asciiTheme="majorHAnsi" w:hAnsiTheme="majorHAnsi" w:cstheme="majorHAnsi"/>
          <w:sz w:val="26"/>
          <w:szCs w:val="26"/>
          <w:u w:val="single"/>
        </w:rPr>
        <w:t>roficiency</w:t>
      </w:r>
      <w:r w:rsidR="002639A5" w:rsidRPr="002639A5">
        <w:rPr>
          <w:rFonts w:asciiTheme="majorHAnsi" w:hAnsiTheme="majorHAnsi" w:cstheme="majorHAnsi"/>
          <w:sz w:val="26"/>
          <w:szCs w:val="26"/>
          <w:u w:val="single"/>
        </w:rPr>
        <w:t xml:space="preserve"> scale for Applied Designs Skills &amp; Technologies.</w:t>
      </w:r>
    </w:p>
    <w:p w14:paraId="68DA18C9" w14:textId="62CCDCE4" w:rsidR="002C1091" w:rsidRPr="002639A5" w:rsidRDefault="00195329" w:rsidP="008D5896">
      <w:pPr>
        <w:jc w:val="both"/>
        <w:rPr>
          <w:rFonts w:ascii="Times New Roman" w:eastAsia="Times New Roman" w:hAnsi="Times New Roman" w:cs="Times New Roman"/>
          <w:sz w:val="24"/>
          <w:szCs w:val="24"/>
        </w:rPr>
      </w:pPr>
      <w:r w:rsidRPr="00195329">
        <w:rPr>
          <w:rFonts w:asciiTheme="majorHAnsi" w:eastAsia="Times New Roman" w:hAnsiTheme="majorHAnsi" w:cstheme="majorHAnsi"/>
          <w:color w:val="3B3B3B"/>
          <w:sz w:val="26"/>
          <w:szCs w:val="26"/>
          <w:shd w:val="clear" w:color="auto" w:fill="FFFFFF"/>
        </w:rPr>
        <w:t xml:space="preserve">The ADST curriculum facilitates and encourages cross-curricular student learning in Kindergarten through Grade </w:t>
      </w:r>
      <w:r>
        <w:rPr>
          <w:rFonts w:asciiTheme="majorHAnsi" w:eastAsia="Times New Roman" w:hAnsiTheme="majorHAnsi" w:cstheme="majorHAnsi"/>
          <w:color w:val="3B3B3B"/>
          <w:sz w:val="26"/>
          <w:szCs w:val="26"/>
          <w:shd w:val="clear" w:color="auto" w:fill="FFFFFF"/>
        </w:rPr>
        <w:t>3</w:t>
      </w:r>
      <w:r w:rsidRPr="00195329">
        <w:rPr>
          <w:rFonts w:asciiTheme="majorHAnsi" w:eastAsia="Times New Roman" w:hAnsiTheme="majorHAnsi" w:cstheme="majorHAnsi"/>
          <w:color w:val="3B3B3B"/>
          <w:sz w:val="26"/>
          <w:szCs w:val="26"/>
          <w:shd w:val="clear" w:color="auto" w:fill="FFFFFF"/>
        </w:rPr>
        <w:t xml:space="preserve">. Big Ideas and Curricular Competencies are provided </w:t>
      </w:r>
      <w:r>
        <w:rPr>
          <w:rFonts w:asciiTheme="majorHAnsi" w:eastAsia="Times New Roman" w:hAnsiTheme="majorHAnsi" w:cstheme="majorHAnsi"/>
          <w:color w:val="3B3B3B"/>
          <w:sz w:val="26"/>
          <w:szCs w:val="26"/>
          <w:shd w:val="clear" w:color="auto" w:fill="FFFFFF"/>
        </w:rPr>
        <w:t>and are to be</w:t>
      </w:r>
      <w:r w:rsidRPr="00195329">
        <w:rPr>
          <w:rFonts w:asciiTheme="majorHAnsi" w:eastAsia="Times New Roman" w:hAnsiTheme="majorHAnsi" w:cstheme="majorHAnsi"/>
          <w:color w:val="3B3B3B"/>
          <w:sz w:val="26"/>
          <w:szCs w:val="26"/>
          <w:shd w:val="clear" w:color="auto" w:fill="FFFFFF"/>
        </w:rPr>
        <w:t xml:space="preserve"> use</w:t>
      </w:r>
      <w:r>
        <w:rPr>
          <w:rFonts w:asciiTheme="majorHAnsi" w:eastAsia="Times New Roman" w:hAnsiTheme="majorHAnsi" w:cstheme="majorHAnsi"/>
          <w:color w:val="3B3B3B"/>
          <w:sz w:val="26"/>
          <w:szCs w:val="26"/>
          <w:shd w:val="clear" w:color="auto" w:fill="FFFFFF"/>
        </w:rPr>
        <w:t>d</w:t>
      </w:r>
      <w:r w:rsidRPr="00195329">
        <w:rPr>
          <w:rFonts w:asciiTheme="majorHAnsi" w:eastAsia="Times New Roman" w:hAnsiTheme="majorHAnsi" w:cstheme="majorHAnsi"/>
          <w:color w:val="3B3B3B"/>
          <w:sz w:val="26"/>
          <w:szCs w:val="26"/>
          <w:shd w:val="clear" w:color="auto" w:fill="FFFFFF"/>
        </w:rPr>
        <w:t xml:space="preserve"> with grade-level content from other learning areas. </w:t>
      </w:r>
      <w:r w:rsidRPr="00195329">
        <w:rPr>
          <w:rFonts w:asciiTheme="majorHAnsi" w:eastAsia="Times New Roman" w:hAnsiTheme="majorHAnsi" w:cstheme="majorHAnsi"/>
          <w:color w:val="3B3B3B"/>
          <w:sz w:val="26"/>
          <w:szCs w:val="26"/>
          <w:u w:val="single"/>
          <w:shd w:val="clear" w:color="auto" w:fill="FFFFFF"/>
        </w:rPr>
        <w:t>ADST draws on grade-level content from other areas of learning to create learning standards</w:t>
      </w:r>
      <w:r>
        <w:rPr>
          <w:rFonts w:asciiTheme="majorHAnsi" w:eastAsia="Times New Roman" w:hAnsiTheme="majorHAnsi" w:cstheme="majorHAnsi"/>
          <w:color w:val="3B3B3B"/>
          <w:sz w:val="26"/>
          <w:szCs w:val="26"/>
          <w:shd w:val="clear" w:color="auto" w:fill="FFFFFF"/>
        </w:rPr>
        <w:t>.</w:t>
      </w:r>
      <w:r w:rsidR="002639A5">
        <w:rPr>
          <w:rFonts w:ascii="Times New Roman" w:eastAsia="Times New Roman" w:hAnsi="Times New Roman" w:cs="Times New Roman"/>
          <w:sz w:val="24"/>
          <w:szCs w:val="24"/>
        </w:rPr>
        <w:t xml:space="preserve"> </w:t>
      </w:r>
      <w:r w:rsidR="002C1091">
        <w:rPr>
          <w:rFonts w:asciiTheme="majorHAnsi" w:eastAsia="Times New Roman" w:hAnsiTheme="majorHAnsi" w:cstheme="majorHAnsi"/>
          <w:color w:val="444444"/>
          <w:sz w:val="26"/>
          <w:szCs w:val="26"/>
        </w:rPr>
        <w:t xml:space="preserve">ADST is not </w:t>
      </w:r>
      <w:r w:rsidR="001532B0">
        <w:rPr>
          <w:rFonts w:asciiTheme="majorHAnsi" w:eastAsia="Times New Roman" w:hAnsiTheme="majorHAnsi" w:cstheme="majorHAnsi"/>
          <w:color w:val="444444"/>
          <w:sz w:val="26"/>
          <w:szCs w:val="26"/>
        </w:rPr>
        <w:t>a stand-alone</w:t>
      </w:r>
      <w:r>
        <w:rPr>
          <w:rFonts w:asciiTheme="majorHAnsi" w:eastAsia="Times New Roman" w:hAnsiTheme="majorHAnsi" w:cstheme="majorHAnsi"/>
          <w:color w:val="444444"/>
          <w:sz w:val="26"/>
          <w:szCs w:val="26"/>
        </w:rPr>
        <w:t xml:space="preserve"> separate subject</w:t>
      </w:r>
      <w:r w:rsidR="001532B0">
        <w:rPr>
          <w:rFonts w:asciiTheme="majorHAnsi" w:eastAsia="Times New Roman" w:hAnsiTheme="majorHAnsi" w:cstheme="majorHAnsi"/>
          <w:color w:val="444444"/>
          <w:sz w:val="26"/>
          <w:szCs w:val="26"/>
        </w:rPr>
        <w:t xml:space="preserve"> area</w:t>
      </w:r>
      <w:r w:rsidR="002639A5">
        <w:rPr>
          <w:rFonts w:asciiTheme="majorHAnsi" w:eastAsia="Times New Roman" w:hAnsiTheme="majorHAnsi" w:cstheme="majorHAnsi"/>
          <w:color w:val="444444"/>
          <w:sz w:val="26"/>
          <w:szCs w:val="26"/>
        </w:rPr>
        <w:t xml:space="preserve">. </w:t>
      </w:r>
      <w:r>
        <w:rPr>
          <w:rFonts w:asciiTheme="majorHAnsi" w:eastAsia="Times New Roman" w:hAnsiTheme="majorHAnsi" w:cstheme="majorHAnsi"/>
          <w:color w:val="444444"/>
          <w:sz w:val="26"/>
          <w:szCs w:val="26"/>
        </w:rPr>
        <w:t>ADST is</w:t>
      </w:r>
      <w:r w:rsidR="002C1091">
        <w:rPr>
          <w:rFonts w:asciiTheme="majorHAnsi" w:eastAsia="Times New Roman" w:hAnsiTheme="majorHAnsi" w:cstheme="majorHAnsi"/>
          <w:color w:val="444444"/>
          <w:sz w:val="26"/>
          <w:szCs w:val="26"/>
        </w:rPr>
        <w:t xml:space="preserve"> integrated into </w:t>
      </w:r>
      <w:r w:rsidR="002639A5">
        <w:rPr>
          <w:rFonts w:asciiTheme="majorHAnsi" w:eastAsia="Times New Roman" w:hAnsiTheme="majorHAnsi" w:cstheme="majorHAnsi"/>
          <w:color w:val="444444"/>
          <w:sz w:val="26"/>
          <w:szCs w:val="26"/>
        </w:rPr>
        <w:t>other</w:t>
      </w:r>
      <w:r w:rsidR="002C1091">
        <w:rPr>
          <w:rFonts w:asciiTheme="majorHAnsi" w:eastAsia="Times New Roman" w:hAnsiTheme="majorHAnsi" w:cstheme="majorHAnsi"/>
          <w:color w:val="444444"/>
          <w:sz w:val="26"/>
          <w:szCs w:val="26"/>
        </w:rPr>
        <w:t xml:space="preserve"> curricular areas</w:t>
      </w:r>
      <w:r w:rsidR="002C1091" w:rsidRPr="002C1091">
        <w:rPr>
          <w:rFonts w:asciiTheme="majorHAnsi" w:eastAsia="Times New Roman" w:hAnsiTheme="majorHAnsi" w:cstheme="majorHAnsi"/>
          <w:color w:val="444444"/>
          <w:sz w:val="26"/>
          <w:szCs w:val="26"/>
        </w:rPr>
        <w:t xml:space="preserve">. </w:t>
      </w:r>
    </w:p>
    <w:p w14:paraId="6383AAA6" w14:textId="39190850" w:rsidR="002639A5" w:rsidRPr="002639A5" w:rsidRDefault="002639A5" w:rsidP="002639A5">
      <w:pPr>
        <w:jc w:val="both"/>
        <w:rPr>
          <w:rFonts w:ascii="Times New Roman" w:eastAsia="Times New Roman" w:hAnsi="Times New Roman" w:cs="Times New Roman"/>
        </w:rPr>
      </w:pPr>
      <w:r w:rsidRPr="002639A5">
        <w:rPr>
          <w:rFonts w:asciiTheme="majorHAnsi" w:eastAsia="Times New Roman" w:hAnsiTheme="majorHAnsi" w:cstheme="majorHAnsi"/>
          <w:color w:val="444444"/>
        </w:rPr>
        <w:t>*</w:t>
      </w:r>
      <w:r w:rsidR="008D5896" w:rsidRPr="002639A5">
        <w:rPr>
          <w:rFonts w:asciiTheme="majorHAnsi" w:eastAsia="Times New Roman" w:hAnsiTheme="majorHAnsi" w:cstheme="majorHAnsi"/>
          <w:color w:val="444444"/>
        </w:rPr>
        <w:t xml:space="preserve">It is important to note that ADST is not </w:t>
      </w:r>
      <w:r w:rsidRPr="002639A5">
        <w:rPr>
          <w:rFonts w:asciiTheme="majorHAnsi" w:eastAsia="Times New Roman" w:hAnsiTheme="majorHAnsi" w:cstheme="majorHAnsi"/>
          <w:color w:val="444444"/>
        </w:rPr>
        <w:t xml:space="preserve">simply </w:t>
      </w:r>
      <w:r w:rsidR="008D5896" w:rsidRPr="002639A5">
        <w:rPr>
          <w:rFonts w:asciiTheme="majorHAnsi" w:eastAsia="Times New Roman" w:hAnsiTheme="majorHAnsi" w:cstheme="majorHAnsi"/>
          <w:color w:val="444444"/>
        </w:rPr>
        <w:t xml:space="preserve">computer </w:t>
      </w:r>
      <w:r w:rsidR="0023190C">
        <w:rPr>
          <w:rFonts w:asciiTheme="majorHAnsi" w:eastAsia="Times New Roman" w:hAnsiTheme="majorHAnsi" w:cstheme="majorHAnsi"/>
          <w:color w:val="444444"/>
        </w:rPr>
        <w:t xml:space="preserve">or iPad </w:t>
      </w:r>
      <w:r w:rsidR="008D5896" w:rsidRPr="002639A5">
        <w:rPr>
          <w:rFonts w:asciiTheme="majorHAnsi" w:eastAsia="Times New Roman" w:hAnsiTheme="majorHAnsi" w:cstheme="majorHAnsi"/>
          <w:color w:val="444444"/>
        </w:rPr>
        <w:t>skills</w:t>
      </w:r>
      <w:r w:rsidR="0023190C">
        <w:rPr>
          <w:rFonts w:asciiTheme="majorHAnsi" w:eastAsia="Times New Roman" w:hAnsiTheme="majorHAnsi" w:cstheme="majorHAnsi"/>
          <w:color w:val="444444"/>
        </w:rPr>
        <w:t>.</w:t>
      </w:r>
      <w:r w:rsidRPr="002639A5">
        <w:rPr>
          <w:rFonts w:asciiTheme="majorHAnsi" w:eastAsia="Times New Roman" w:hAnsiTheme="majorHAnsi" w:cstheme="majorHAnsi"/>
          <w:color w:val="444444"/>
        </w:rPr>
        <w:t xml:space="preserve"> </w:t>
      </w:r>
      <w:r w:rsidR="0023190C">
        <w:rPr>
          <w:rFonts w:asciiTheme="majorHAnsi" w:eastAsia="Times New Roman" w:hAnsiTheme="majorHAnsi" w:cstheme="majorHAnsi"/>
          <w:color w:val="444444"/>
        </w:rPr>
        <w:t>T</w:t>
      </w:r>
      <w:r>
        <w:rPr>
          <w:rFonts w:asciiTheme="majorHAnsi" w:eastAsia="Times New Roman" w:hAnsiTheme="majorHAnsi" w:cstheme="majorHAnsi"/>
          <w:color w:val="444444"/>
        </w:rPr>
        <w:t xml:space="preserve">his area of learning </w:t>
      </w:r>
      <w:r w:rsidR="008D5896" w:rsidRPr="002639A5">
        <w:rPr>
          <w:rFonts w:asciiTheme="majorHAnsi" w:eastAsia="Times New Roman" w:hAnsiTheme="majorHAnsi" w:cstheme="majorHAnsi"/>
          <w:color w:val="444444"/>
        </w:rPr>
        <w:t>does not take the place of the previous learning area of “Information Technology.”</w:t>
      </w:r>
      <w:r w:rsidRPr="002639A5">
        <w:rPr>
          <w:rFonts w:asciiTheme="majorHAnsi" w:eastAsia="Times New Roman" w:hAnsiTheme="majorHAnsi" w:cstheme="majorHAnsi"/>
          <w:color w:val="444444"/>
        </w:rPr>
        <w:t xml:space="preserve"> In the primary grades</w:t>
      </w:r>
      <w:r w:rsidR="00C35E67">
        <w:rPr>
          <w:rFonts w:asciiTheme="majorHAnsi" w:eastAsia="Times New Roman" w:hAnsiTheme="majorHAnsi" w:cstheme="majorHAnsi"/>
          <w:color w:val="444444"/>
        </w:rPr>
        <w:t>,</w:t>
      </w:r>
      <w:r w:rsidRPr="002639A5">
        <w:rPr>
          <w:rFonts w:asciiTheme="majorHAnsi" w:eastAsia="Times New Roman" w:hAnsiTheme="majorHAnsi" w:cstheme="majorHAnsi"/>
          <w:color w:val="444444"/>
        </w:rPr>
        <w:t xml:space="preserve"> Technologies are tools</w:t>
      </w:r>
      <w:r w:rsidR="00C35E67">
        <w:rPr>
          <w:rFonts w:asciiTheme="majorHAnsi" w:eastAsia="Times New Roman" w:hAnsiTheme="majorHAnsi" w:cstheme="majorHAnsi"/>
          <w:color w:val="444444"/>
        </w:rPr>
        <w:t xml:space="preserve"> (digital and physical)</w:t>
      </w:r>
      <w:r w:rsidRPr="002639A5">
        <w:rPr>
          <w:rFonts w:asciiTheme="majorHAnsi" w:eastAsia="Times New Roman" w:hAnsiTheme="majorHAnsi" w:cstheme="majorHAnsi"/>
          <w:color w:val="444444"/>
        </w:rPr>
        <w:t xml:space="preserve"> that extend human capabilities</w:t>
      </w:r>
      <w:r w:rsidR="00C35E67">
        <w:rPr>
          <w:rFonts w:asciiTheme="majorHAnsi" w:eastAsia="Times New Roman" w:hAnsiTheme="majorHAnsi" w:cstheme="majorHAnsi"/>
          <w:color w:val="444444"/>
        </w:rPr>
        <w:t>,</w:t>
      </w:r>
      <w:r w:rsidRPr="002639A5">
        <w:rPr>
          <w:rFonts w:asciiTheme="majorHAnsi" w:eastAsia="Times New Roman" w:hAnsiTheme="majorHAnsi" w:cstheme="majorHAnsi"/>
          <w:color w:val="444444"/>
        </w:rPr>
        <w:t xml:space="preserve"> including simple tools which are used to design and make  (examples include: scissors &amp; glue).</w:t>
      </w:r>
    </w:p>
    <w:p w14:paraId="4E4CAA38" w14:textId="77777777" w:rsidR="002639A5" w:rsidRDefault="008D5896" w:rsidP="008D5896">
      <w:pPr>
        <w:jc w:val="both"/>
        <w:rPr>
          <w:rFonts w:asciiTheme="majorHAnsi" w:eastAsia="Times New Roman" w:hAnsiTheme="majorHAnsi" w:cstheme="majorHAnsi"/>
          <w:b/>
          <w:color w:val="444444"/>
          <w:sz w:val="26"/>
          <w:szCs w:val="26"/>
        </w:rPr>
      </w:pPr>
      <w:r w:rsidRPr="008D5896">
        <w:rPr>
          <w:rFonts w:asciiTheme="majorHAnsi" w:eastAsia="Times New Roman" w:hAnsiTheme="majorHAnsi" w:cstheme="majorHAnsi"/>
          <w:b/>
          <w:color w:val="444444"/>
          <w:sz w:val="26"/>
          <w:szCs w:val="26"/>
        </w:rPr>
        <w:t>Comments on the Summative Report Card for ADST</w:t>
      </w:r>
    </w:p>
    <w:p w14:paraId="28D67691" w14:textId="1060ADE5" w:rsidR="00195329" w:rsidRDefault="00195329" w:rsidP="008D5896">
      <w:pPr>
        <w:jc w:val="both"/>
        <w:rPr>
          <w:rFonts w:asciiTheme="majorHAnsi" w:eastAsia="Times New Roman" w:hAnsiTheme="majorHAnsi" w:cstheme="majorHAnsi"/>
          <w:color w:val="444444"/>
          <w:sz w:val="26"/>
          <w:szCs w:val="26"/>
        </w:rPr>
      </w:pPr>
      <w:r>
        <w:rPr>
          <w:rFonts w:asciiTheme="majorHAnsi" w:eastAsia="Times New Roman" w:hAnsiTheme="majorHAnsi" w:cstheme="majorHAnsi"/>
          <w:color w:val="444444"/>
          <w:sz w:val="26"/>
          <w:szCs w:val="26"/>
        </w:rPr>
        <w:t>When commenting on ADST teachers will use the Big Ideas and curricular competencies from ADST</w:t>
      </w:r>
      <w:r w:rsidR="008D5896">
        <w:rPr>
          <w:rFonts w:asciiTheme="majorHAnsi" w:eastAsia="Times New Roman" w:hAnsiTheme="majorHAnsi" w:cstheme="majorHAnsi"/>
          <w:color w:val="444444"/>
          <w:sz w:val="26"/>
          <w:szCs w:val="26"/>
        </w:rPr>
        <w:t xml:space="preserve">. </w:t>
      </w:r>
      <w:r>
        <w:rPr>
          <w:rFonts w:asciiTheme="majorHAnsi" w:eastAsia="Times New Roman" w:hAnsiTheme="majorHAnsi" w:cstheme="majorHAnsi"/>
          <w:color w:val="444444"/>
          <w:sz w:val="26"/>
          <w:szCs w:val="26"/>
        </w:rPr>
        <w:t xml:space="preserve"> </w:t>
      </w:r>
      <w:r w:rsidR="008D5896">
        <w:rPr>
          <w:rFonts w:asciiTheme="majorHAnsi" w:eastAsia="Times New Roman" w:hAnsiTheme="majorHAnsi" w:cstheme="majorHAnsi"/>
          <w:color w:val="444444"/>
          <w:sz w:val="26"/>
          <w:szCs w:val="26"/>
        </w:rPr>
        <w:t>These will be combined</w:t>
      </w:r>
      <w:r>
        <w:rPr>
          <w:rFonts w:asciiTheme="majorHAnsi" w:eastAsia="Times New Roman" w:hAnsiTheme="majorHAnsi" w:cstheme="majorHAnsi"/>
          <w:color w:val="444444"/>
          <w:sz w:val="26"/>
          <w:szCs w:val="26"/>
        </w:rPr>
        <w:t xml:space="preserve"> with grade-level content from other subject areas</w:t>
      </w:r>
      <w:r w:rsidR="008D5896">
        <w:rPr>
          <w:rFonts w:asciiTheme="majorHAnsi" w:eastAsia="Times New Roman" w:hAnsiTheme="majorHAnsi" w:cstheme="majorHAnsi"/>
          <w:color w:val="444444"/>
          <w:sz w:val="26"/>
          <w:szCs w:val="26"/>
        </w:rPr>
        <w:t xml:space="preserve"> to create the learning standards for ADST.</w:t>
      </w:r>
    </w:p>
    <w:p w14:paraId="7CEF5015" w14:textId="08ED2B15" w:rsidR="0023190C" w:rsidRDefault="0023190C" w:rsidP="008D5896">
      <w:pPr>
        <w:jc w:val="both"/>
        <w:rPr>
          <w:rFonts w:asciiTheme="majorHAnsi" w:eastAsia="Times New Roman" w:hAnsiTheme="majorHAnsi" w:cstheme="majorHAnsi"/>
          <w:b/>
          <w:color w:val="444444"/>
          <w:sz w:val="26"/>
          <w:szCs w:val="26"/>
        </w:rPr>
      </w:pPr>
      <w:r>
        <w:rPr>
          <w:rFonts w:asciiTheme="majorHAnsi" w:eastAsia="Times New Roman" w:hAnsiTheme="majorHAnsi" w:cstheme="majorHAnsi"/>
          <w:b/>
          <w:color w:val="444444"/>
          <w:sz w:val="26"/>
          <w:szCs w:val="26"/>
        </w:rPr>
        <w:t>Sample Summative Report Comment for ADST:</w:t>
      </w:r>
    </w:p>
    <w:p w14:paraId="2A331BB6" w14:textId="77777777" w:rsidR="0023190C" w:rsidRPr="00A96F58" w:rsidRDefault="0023190C" w:rsidP="0023190C">
      <w:pPr>
        <w:rPr>
          <w:rFonts w:asciiTheme="majorHAnsi" w:hAnsiTheme="majorHAnsi" w:cstheme="majorHAnsi"/>
          <w:b/>
        </w:rPr>
      </w:pPr>
      <w:r w:rsidRPr="00A96F58">
        <w:rPr>
          <w:rFonts w:asciiTheme="majorHAnsi" w:hAnsiTheme="majorHAnsi" w:cstheme="majorHAnsi"/>
          <w:b/>
        </w:rPr>
        <w:t>Subject: Applied Design, Skills, and Technologies</w:t>
      </w:r>
    </w:p>
    <w:p w14:paraId="05BAEC43" w14:textId="77777777" w:rsidR="0023190C" w:rsidRPr="00A96F58" w:rsidRDefault="0023190C" w:rsidP="0023190C">
      <w:pPr>
        <w:rPr>
          <w:rFonts w:asciiTheme="majorHAnsi" w:hAnsiTheme="majorHAnsi" w:cstheme="majorHAnsi"/>
          <w:b/>
        </w:rPr>
      </w:pPr>
      <w:r w:rsidRPr="00A96F58">
        <w:rPr>
          <w:rFonts w:asciiTheme="majorHAnsi" w:hAnsiTheme="majorHAnsi" w:cstheme="majorHAnsi"/>
          <w:b/>
        </w:rPr>
        <w:t>Grade: Kindergarten</w:t>
      </w:r>
    </w:p>
    <w:p w14:paraId="67E9282C" w14:textId="52521B14" w:rsidR="0023190C" w:rsidRPr="00A96F58" w:rsidRDefault="0023190C" w:rsidP="0023190C">
      <w:pPr>
        <w:rPr>
          <w:rFonts w:asciiTheme="majorHAnsi" w:hAnsiTheme="majorHAnsi" w:cstheme="majorHAnsi"/>
          <w:b/>
        </w:rPr>
      </w:pPr>
      <w:r w:rsidRPr="00A96F58">
        <w:rPr>
          <w:rFonts w:asciiTheme="majorHAnsi" w:hAnsiTheme="majorHAnsi" w:cstheme="majorHAnsi"/>
          <w:b/>
        </w:rPr>
        <w:t>Proficiency Scale: Meeting Expectations</w:t>
      </w:r>
    </w:p>
    <w:p w14:paraId="1B54E52A" w14:textId="0EA163AF" w:rsidR="002C1091" w:rsidRPr="00100119" w:rsidRDefault="0023190C" w:rsidP="00100119">
      <w:pPr>
        <w:jc w:val="both"/>
        <w:rPr>
          <w:rFonts w:asciiTheme="majorHAnsi" w:eastAsia="Times-Roman" w:hAnsiTheme="majorHAnsi" w:cstheme="majorHAnsi"/>
          <w:sz w:val="20"/>
          <w:szCs w:val="20"/>
        </w:rPr>
      </w:pPr>
      <w:r w:rsidRPr="0023190C">
        <w:rPr>
          <w:rFonts w:asciiTheme="majorHAnsi" w:eastAsia="Times-Roman" w:hAnsiTheme="majorHAnsi" w:cstheme="majorHAnsi"/>
          <w:sz w:val="20"/>
          <w:szCs w:val="20"/>
        </w:rPr>
        <w:t xml:space="preserve">This year Becky developed her skills through play based activities and exploration. </w:t>
      </w:r>
      <w:r w:rsidRPr="0023190C">
        <w:rPr>
          <w:rFonts w:asciiTheme="majorHAnsi" w:eastAsia="Times-Roman" w:hAnsiTheme="majorHAnsi" w:cstheme="majorHAnsi"/>
          <w:color w:val="000000" w:themeColor="text1"/>
          <w:sz w:val="20"/>
          <w:szCs w:val="20"/>
        </w:rPr>
        <w:t xml:space="preserve">She </w:t>
      </w:r>
      <w:r>
        <w:rPr>
          <w:rFonts w:asciiTheme="majorHAnsi" w:eastAsia="Times-Roman" w:hAnsiTheme="majorHAnsi" w:cstheme="majorHAnsi"/>
          <w:color w:val="000000" w:themeColor="text1"/>
          <w:sz w:val="20"/>
          <w:szCs w:val="20"/>
        </w:rPr>
        <w:t xml:space="preserve">has shown natural curiosity when </w:t>
      </w:r>
      <w:r w:rsidRPr="0023190C">
        <w:rPr>
          <w:rFonts w:asciiTheme="majorHAnsi" w:eastAsia="Times-Roman" w:hAnsiTheme="majorHAnsi" w:cstheme="majorHAnsi"/>
          <w:color w:val="000000" w:themeColor="text1"/>
          <w:sz w:val="20"/>
          <w:szCs w:val="20"/>
        </w:rPr>
        <w:t>experiment</w:t>
      </w:r>
      <w:r>
        <w:rPr>
          <w:rFonts w:asciiTheme="majorHAnsi" w:eastAsia="Times-Roman" w:hAnsiTheme="majorHAnsi" w:cstheme="majorHAnsi"/>
          <w:color w:val="000000" w:themeColor="text1"/>
          <w:sz w:val="20"/>
          <w:szCs w:val="20"/>
        </w:rPr>
        <w:t>ing</w:t>
      </w:r>
      <w:r w:rsidRPr="0023190C">
        <w:rPr>
          <w:rFonts w:asciiTheme="majorHAnsi" w:eastAsia="Times-Roman" w:hAnsiTheme="majorHAnsi" w:cstheme="majorHAnsi"/>
          <w:color w:val="000000" w:themeColor="text1"/>
          <w:sz w:val="20"/>
          <w:szCs w:val="20"/>
        </w:rPr>
        <w:t xml:space="preserve"> with a large variety of materials.</w:t>
      </w:r>
      <w:r w:rsidRPr="0023190C">
        <w:rPr>
          <w:rFonts w:asciiTheme="majorHAnsi" w:eastAsia="Times-Roman" w:hAnsiTheme="majorHAnsi" w:cstheme="majorHAnsi"/>
          <w:sz w:val="20"/>
          <w:szCs w:val="20"/>
        </w:rPr>
        <w:t xml:space="preserve"> She creates new things by recognizing her ideas and putting them into action. </w:t>
      </w:r>
      <w:r>
        <w:rPr>
          <w:rFonts w:asciiTheme="majorHAnsi" w:eastAsia="Times-Roman" w:hAnsiTheme="majorHAnsi" w:cstheme="majorHAnsi"/>
          <w:sz w:val="20"/>
          <w:szCs w:val="20"/>
        </w:rPr>
        <w:t xml:space="preserve">For example, she independently designed and selected the materials to make her </w:t>
      </w:r>
      <w:r w:rsidRPr="0023190C">
        <w:rPr>
          <w:rFonts w:asciiTheme="majorHAnsi" w:eastAsia="Times-Roman" w:hAnsiTheme="majorHAnsi" w:cstheme="majorHAnsi"/>
          <w:sz w:val="20"/>
          <w:szCs w:val="20"/>
        </w:rPr>
        <w:t>Mother’s Day card</w:t>
      </w:r>
      <w:r>
        <w:rPr>
          <w:rFonts w:asciiTheme="majorHAnsi" w:eastAsia="Times-Roman" w:hAnsiTheme="majorHAnsi" w:cstheme="majorHAnsi"/>
          <w:sz w:val="20"/>
          <w:szCs w:val="20"/>
        </w:rPr>
        <w:t xml:space="preserve">. Becky </w:t>
      </w:r>
      <w:r w:rsidRPr="0023190C">
        <w:rPr>
          <w:rFonts w:asciiTheme="majorHAnsi" w:eastAsia="Times-Roman" w:hAnsiTheme="majorHAnsi" w:cstheme="majorHAnsi"/>
          <w:sz w:val="20"/>
          <w:szCs w:val="20"/>
        </w:rPr>
        <w:t xml:space="preserve">is able to share ideas and incorporate her friends ideas </w:t>
      </w:r>
      <w:r>
        <w:rPr>
          <w:rFonts w:asciiTheme="majorHAnsi" w:eastAsia="Times-Roman" w:hAnsiTheme="majorHAnsi" w:cstheme="majorHAnsi"/>
          <w:sz w:val="20"/>
          <w:szCs w:val="20"/>
        </w:rPr>
        <w:t xml:space="preserve">during </w:t>
      </w:r>
      <w:r w:rsidRPr="0023190C">
        <w:rPr>
          <w:rFonts w:asciiTheme="majorHAnsi" w:eastAsia="Times-Roman" w:hAnsiTheme="majorHAnsi" w:cstheme="majorHAnsi"/>
          <w:sz w:val="20"/>
          <w:szCs w:val="20"/>
        </w:rPr>
        <w:t xml:space="preserve">play based activities and </w:t>
      </w:r>
      <w:r>
        <w:rPr>
          <w:rFonts w:asciiTheme="majorHAnsi" w:eastAsia="Times-Roman" w:hAnsiTheme="majorHAnsi" w:cstheme="majorHAnsi"/>
          <w:sz w:val="20"/>
          <w:szCs w:val="20"/>
        </w:rPr>
        <w:t xml:space="preserve">collaborative </w:t>
      </w:r>
      <w:r w:rsidRPr="0023190C">
        <w:rPr>
          <w:rFonts w:asciiTheme="majorHAnsi" w:eastAsia="Times-Roman" w:hAnsiTheme="majorHAnsi" w:cstheme="majorHAnsi"/>
          <w:sz w:val="20"/>
          <w:szCs w:val="20"/>
        </w:rPr>
        <w:t xml:space="preserve">exploration. During Science, she was able to </w:t>
      </w:r>
      <w:r>
        <w:rPr>
          <w:rFonts w:asciiTheme="majorHAnsi" w:eastAsia="Times-Roman" w:hAnsiTheme="majorHAnsi" w:cstheme="majorHAnsi"/>
          <w:sz w:val="20"/>
          <w:szCs w:val="20"/>
        </w:rPr>
        <w:t>appreciate</w:t>
      </w:r>
      <w:r w:rsidRPr="0023190C">
        <w:rPr>
          <w:rFonts w:asciiTheme="majorHAnsi" w:eastAsia="Times-Roman" w:hAnsiTheme="majorHAnsi" w:cstheme="majorHAnsi"/>
          <w:sz w:val="20"/>
          <w:szCs w:val="20"/>
        </w:rPr>
        <w:t xml:space="preserve"> how the </w:t>
      </w:r>
      <w:r>
        <w:rPr>
          <w:rFonts w:asciiTheme="majorHAnsi" w:eastAsia="Times-Roman" w:hAnsiTheme="majorHAnsi" w:cstheme="majorHAnsi"/>
          <w:sz w:val="20"/>
          <w:szCs w:val="20"/>
        </w:rPr>
        <w:t xml:space="preserve">natural objects she collected </w:t>
      </w:r>
      <w:r w:rsidRPr="0023190C">
        <w:rPr>
          <w:rFonts w:asciiTheme="majorHAnsi" w:eastAsia="Times-Roman" w:hAnsiTheme="majorHAnsi" w:cstheme="majorHAnsi"/>
          <w:sz w:val="20"/>
          <w:szCs w:val="20"/>
        </w:rPr>
        <w:t>c</w:t>
      </w:r>
      <w:r>
        <w:rPr>
          <w:rFonts w:asciiTheme="majorHAnsi" w:eastAsia="Times-Roman" w:hAnsiTheme="majorHAnsi" w:cstheme="majorHAnsi"/>
          <w:sz w:val="20"/>
          <w:szCs w:val="20"/>
        </w:rPr>
        <w:t>ould</w:t>
      </w:r>
      <w:r w:rsidRPr="0023190C">
        <w:rPr>
          <w:rFonts w:asciiTheme="majorHAnsi" w:eastAsia="Times-Roman" w:hAnsiTheme="majorHAnsi" w:cstheme="majorHAnsi"/>
          <w:sz w:val="20"/>
          <w:szCs w:val="20"/>
        </w:rPr>
        <w:t xml:space="preserve"> be used to </w:t>
      </w:r>
      <w:r>
        <w:rPr>
          <w:rFonts w:asciiTheme="majorHAnsi" w:eastAsia="Times-Roman" w:hAnsiTheme="majorHAnsi" w:cstheme="majorHAnsi"/>
          <w:sz w:val="20"/>
          <w:szCs w:val="20"/>
        </w:rPr>
        <w:t xml:space="preserve">create </w:t>
      </w:r>
      <w:r w:rsidRPr="0023190C">
        <w:rPr>
          <w:rFonts w:asciiTheme="majorHAnsi" w:eastAsia="Times-Roman" w:hAnsiTheme="majorHAnsi" w:cstheme="majorHAnsi"/>
          <w:sz w:val="20"/>
          <w:szCs w:val="20"/>
        </w:rPr>
        <w:t>a new product</w:t>
      </w:r>
      <w:r>
        <w:rPr>
          <w:rFonts w:asciiTheme="majorHAnsi" w:eastAsia="Times-Roman" w:hAnsiTheme="majorHAnsi" w:cstheme="majorHAnsi"/>
          <w:sz w:val="20"/>
          <w:szCs w:val="20"/>
        </w:rPr>
        <w:t xml:space="preserve"> to</w:t>
      </w:r>
      <w:r w:rsidRPr="0023190C">
        <w:rPr>
          <w:rFonts w:asciiTheme="majorHAnsi" w:eastAsia="Times-Roman" w:hAnsiTheme="majorHAnsi" w:cstheme="majorHAnsi"/>
          <w:sz w:val="20"/>
          <w:szCs w:val="20"/>
        </w:rPr>
        <w:t xml:space="preserve"> be enjoyed by others. Becky is always willing to share her </w:t>
      </w:r>
      <w:r>
        <w:rPr>
          <w:rFonts w:asciiTheme="majorHAnsi" w:eastAsia="Times-Roman" w:hAnsiTheme="majorHAnsi" w:cstheme="majorHAnsi"/>
          <w:sz w:val="20"/>
          <w:szCs w:val="20"/>
        </w:rPr>
        <w:t>thinking</w:t>
      </w:r>
      <w:r w:rsidRPr="0023190C">
        <w:rPr>
          <w:rFonts w:asciiTheme="majorHAnsi" w:eastAsia="Times-Roman" w:hAnsiTheme="majorHAnsi" w:cstheme="majorHAnsi"/>
          <w:sz w:val="20"/>
          <w:szCs w:val="20"/>
        </w:rPr>
        <w:t xml:space="preserve"> and creations during circle time. She uses technologies and tools, both digital and physical in a safe and age appropriate manner. Next year, she will continue to develop her skills when using tools, such as scissors. </w:t>
      </w:r>
      <w:r>
        <w:rPr>
          <w:rFonts w:asciiTheme="majorHAnsi" w:eastAsia="Times-Roman" w:hAnsiTheme="majorHAnsi" w:cstheme="majorHAnsi"/>
          <w:sz w:val="20"/>
          <w:szCs w:val="20"/>
        </w:rPr>
        <w:t>Becky</w:t>
      </w:r>
      <w:r w:rsidRPr="0023190C">
        <w:rPr>
          <w:rFonts w:asciiTheme="majorHAnsi" w:eastAsia="Times-Roman" w:hAnsiTheme="majorHAnsi" w:cstheme="majorHAnsi"/>
          <w:sz w:val="20"/>
          <w:szCs w:val="20"/>
        </w:rPr>
        <w:t xml:space="preserve"> is encouraged to continue to share her wonderful artwork, creations, and creative ideas with others</w:t>
      </w:r>
      <w:r w:rsidR="00100119">
        <w:rPr>
          <w:rFonts w:asciiTheme="majorHAnsi" w:eastAsia="Times-Roman" w:hAnsiTheme="majorHAnsi" w:cstheme="majorHAnsi"/>
          <w:sz w:val="20"/>
          <w:szCs w:val="20"/>
        </w:rPr>
        <w:t xml:space="preserve">. </w:t>
      </w:r>
    </w:p>
    <w:p w14:paraId="3B0274FD" w14:textId="6079EDA4" w:rsidR="00FA5A2B" w:rsidRPr="0048661D" w:rsidRDefault="00FA5A2B" w:rsidP="0048661D">
      <w:pPr>
        <w:tabs>
          <w:tab w:val="left" w:pos="1407"/>
        </w:tabs>
      </w:pPr>
    </w:p>
    <w:sectPr w:rsidR="00FA5A2B" w:rsidRPr="0048661D" w:rsidSect="007B5A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FB948" w14:textId="77777777" w:rsidR="008A3F28" w:rsidRDefault="008A3F28" w:rsidP="003E7C31">
      <w:pPr>
        <w:spacing w:after="0" w:line="240" w:lineRule="auto"/>
      </w:pPr>
      <w:r>
        <w:separator/>
      </w:r>
    </w:p>
  </w:endnote>
  <w:endnote w:type="continuationSeparator" w:id="0">
    <w:p w14:paraId="332BA18F" w14:textId="77777777" w:rsidR="008A3F28" w:rsidRDefault="008A3F28" w:rsidP="003E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0C9C" w14:textId="77777777" w:rsidR="00CD0B2D" w:rsidRDefault="00CD0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2ECC" w14:textId="714439E2" w:rsidR="00595719" w:rsidRDefault="005D606D">
    <w:pPr>
      <w:pStyle w:val="Footer"/>
    </w:pPr>
    <w:bookmarkStart w:id="0" w:name="_GoBack"/>
    <w:bookmarkEnd w:id="0"/>
    <w:r>
      <w:t xml:space="preserve">                                                                                                             </w:t>
    </w:r>
    <w:r>
      <w:tab/>
    </w:r>
    <w:r w:rsidR="00100119" w:rsidRPr="00100119">
      <w:rPr>
        <w:noProof/>
      </w:rPr>
      <w:drawing>
        <wp:inline distT="0" distB="0" distL="0" distR="0" wp14:anchorId="616D9A59" wp14:editId="7464A725">
          <wp:extent cx="966470" cy="347058"/>
          <wp:effectExtent l="0" t="0" r="0" b="0"/>
          <wp:docPr id="4" name="Picture 3" descr="GYWordmark_2018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YWordmark_2018_RGB.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7266" cy="368890"/>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771B" w14:textId="77777777" w:rsidR="00CD0B2D" w:rsidRDefault="00CD0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4163" w14:textId="77777777" w:rsidR="008A3F28" w:rsidRDefault="008A3F28" w:rsidP="003E7C31">
      <w:pPr>
        <w:spacing w:after="0" w:line="240" w:lineRule="auto"/>
      </w:pPr>
      <w:r>
        <w:separator/>
      </w:r>
    </w:p>
  </w:footnote>
  <w:footnote w:type="continuationSeparator" w:id="0">
    <w:p w14:paraId="48D72B3B" w14:textId="77777777" w:rsidR="008A3F28" w:rsidRDefault="008A3F28" w:rsidP="003E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4F2D" w14:textId="77777777" w:rsidR="00CD0B2D" w:rsidRDefault="00CD0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5AF1" w14:textId="77777777" w:rsidR="00CD0B2D" w:rsidRDefault="00CD0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A267" w14:textId="77777777" w:rsidR="00CD0B2D" w:rsidRDefault="00CD0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1997"/>
    <w:multiLevelType w:val="hybridMultilevel"/>
    <w:tmpl w:val="CACA6632"/>
    <w:lvl w:ilvl="0" w:tplc="A2982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C3E18"/>
    <w:multiLevelType w:val="hybridMultilevel"/>
    <w:tmpl w:val="A120B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6478C"/>
    <w:multiLevelType w:val="hybridMultilevel"/>
    <w:tmpl w:val="F9C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56324"/>
    <w:multiLevelType w:val="hybridMultilevel"/>
    <w:tmpl w:val="222AE822"/>
    <w:lvl w:ilvl="0" w:tplc="8280EE00">
      <w:start w:val="3"/>
      <w:numFmt w:val="bullet"/>
      <w:lvlText w:val="-"/>
      <w:lvlJc w:val="left"/>
      <w:pPr>
        <w:ind w:left="720" w:hanging="360"/>
      </w:pPr>
      <w:rPr>
        <w:rFonts w:ascii="Calibri Light" w:eastAsiaTheme="minorEastAsia" w:hAnsi="Calibri Light" w:cs="Calibri Light"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E3A37"/>
    <w:multiLevelType w:val="hybridMultilevel"/>
    <w:tmpl w:val="35A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F2E98"/>
    <w:multiLevelType w:val="hybridMultilevel"/>
    <w:tmpl w:val="6FC6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02CEC"/>
    <w:multiLevelType w:val="hybridMultilevel"/>
    <w:tmpl w:val="3C1E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55A97"/>
    <w:multiLevelType w:val="hybridMultilevel"/>
    <w:tmpl w:val="377C0F10"/>
    <w:lvl w:ilvl="0" w:tplc="A2982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F25F0"/>
    <w:multiLevelType w:val="hybridMultilevel"/>
    <w:tmpl w:val="6810C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A5240"/>
    <w:multiLevelType w:val="hybridMultilevel"/>
    <w:tmpl w:val="5F6E8BC8"/>
    <w:lvl w:ilvl="0" w:tplc="A2982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27838"/>
    <w:multiLevelType w:val="hybridMultilevel"/>
    <w:tmpl w:val="C0725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B65"/>
    <w:multiLevelType w:val="hybridMultilevel"/>
    <w:tmpl w:val="EAB497CA"/>
    <w:lvl w:ilvl="0" w:tplc="A11EA844">
      <w:start w:val="3"/>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A5DE3"/>
    <w:multiLevelType w:val="hybridMultilevel"/>
    <w:tmpl w:val="E51CF25E"/>
    <w:lvl w:ilvl="0" w:tplc="483EE2CA">
      <w:start w:val="3"/>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2"/>
  </w:num>
  <w:num w:numId="6">
    <w:abstractNumId w:val="8"/>
  </w:num>
  <w:num w:numId="7">
    <w:abstractNumId w:val="0"/>
  </w:num>
  <w:num w:numId="8">
    <w:abstractNumId w:val="9"/>
  </w:num>
  <w:num w:numId="9">
    <w:abstractNumId w:val="7"/>
  </w:num>
  <w:num w:numId="10">
    <w:abstractNumId w:val="1"/>
  </w:num>
  <w:num w:numId="11">
    <w:abstractNumId w:val="10"/>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activeWritingStyle w:appName="MSWord" w:lang="fr-CA"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76"/>
    <w:rsid w:val="000446FE"/>
    <w:rsid w:val="00045A80"/>
    <w:rsid w:val="00046C76"/>
    <w:rsid w:val="00100119"/>
    <w:rsid w:val="00147BCE"/>
    <w:rsid w:val="001532B0"/>
    <w:rsid w:val="00192A35"/>
    <w:rsid w:val="00195329"/>
    <w:rsid w:val="0022328B"/>
    <w:rsid w:val="0023190C"/>
    <w:rsid w:val="002639A5"/>
    <w:rsid w:val="002C1091"/>
    <w:rsid w:val="002C4026"/>
    <w:rsid w:val="003434BA"/>
    <w:rsid w:val="00382E6A"/>
    <w:rsid w:val="003E7C31"/>
    <w:rsid w:val="003F68EF"/>
    <w:rsid w:val="004839AA"/>
    <w:rsid w:val="0048661D"/>
    <w:rsid w:val="004A6222"/>
    <w:rsid w:val="004F3103"/>
    <w:rsid w:val="005466A6"/>
    <w:rsid w:val="00595719"/>
    <w:rsid w:val="005C0FF3"/>
    <w:rsid w:val="005D606D"/>
    <w:rsid w:val="00610F43"/>
    <w:rsid w:val="00683AE8"/>
    <w:rsid w:val="00754066"/>
    <w:rsid w:val="00766CD6"/>
    <w:rsid w:val="007A0A2E"/>
    <w:rsid w:val="007B5A8C"/>
    <w:rsid w:val="007D7064"/>
    <w:rsid w:val="00804B7D"/>
    <w:rsid w:val="008668C9"/>
    <w:rsid w:val="00897939"/>
    <w:rsid w:val="008A3F28"/>
    <w:rsid w:val="008A5610"/>
    <w:rsid w:val="008D5896"/>
    <w:rsid w:val="00986F26"/>
    <w:rsid w:val="009D2536"/>
    <w:rsid w:val="009D509F"/>
    <w:rsid w:val="00A222A5"/>
    <w:rsid w:val="00A40225"/>
    <w:rsid w:val="00A6567B"/>
    <w:rsid w:val="00A769E1"/>
    <w:rsid w:val="00A82563"/>
    <w:rsid w:val="00AA1B52"/>
    <w:rsid w:val="00AE4447"/>
    <w:rsid w:val="00B30136"/>
    <w:rsid w:val="00BA3AD0"/>
    <w:rsid w:val="00BD7334"/>
    <w:rsid w:val="00C35E67"/>
    <w:rsid w:val="00CD0B2D"/>
    <w:rsid w:val="00D46ABC"/>
    <w:rsid w:val="00E16E6B"/>
    <w:rsid w:val="00E548C9"/>
    <w:rsid w:val="00E6290F"/>
    <w:rsid w:val="00E74ECF"/>
    <w:rsid w:val="00E87AD9"/>
    <w:rsid w:val="00F164C4"/>
    <w:rsid w:val="00F71B90"/>
    <w:rsid w:val="00FA5A2B"/>
    <w:rsid w:val="00FD4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F01A"/>
  <w15:chartTrackingRefBased/>
  <w15:docId w15:val="{9B791891-A8F3-5B4B-AEA9-3C8B49EE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FF3"/>
  </w:style>
  <w:style w:type="paragraph" w:styleId="Heading1">
    <w:name w:val="heading 1"/>
    <w:basedOn w:val="Normal"/>
    <w:next w:val="Normal"/>
    <w:link w:val="Heading1Char"/>
    <w:uiPriority w:val="9"/>
    <w:qFormat/>
    <w:rsid w:val="005C0FF3"/>
    <w:pPr>
      <w:keepNext/>
      <w:keepLines/>
      <w:spacing w:before="480" w:after="0"/>
      <w:outlineLvl w:val="0"/>
    </w:pPr>
    <w:rPr>
      <w:rFonts w:asciiTheme="majorHAnsi" w:eastAsiaTheme="majorEastAsia" w:hAnsiTheme="majorHAnsi" w:cstheme="majorBidi"/>
      <w:b/>
      <w:bCs/>
      <w:color w:val="6B911C" w:themeColor="accent1" w:themeShade="BF"/>
      <w:sz w:val="28"/>
      <w:szCs w:val="28"/>
    </w:rPr>
  </w:style>
  <w:style w:type="paragraph" w:styleId="Heading2">
    <w:name w:val="heading 2"/>
    <w:basedOn w:val="Normal"/>
    <w:next w:val="Normal"/>
    <w:link w:val="Heading2Char"/>
    <w:uiPriority w:val="9"/>
    <w:semiHidden/>
    <w:unhideWhenUsed/>
    <w:qFormat/>
    <w:rsid w:val="005C0FF3"/>
    <w:pPr>
      <w:keepNext/>
      <w:keepLines/>
      <w:spacing w:before="200" w:after="0"/>
      <w:outlineLvl w:val="1"/>
    </w:pPr>
    <w:rPr>
      <w:rFonts w:asciiTheme="majorHAnsi" w:eastAsiaTheme="majorEastAsia" w:hAnsiTheme="majorHAnsi" w:cstheme="majorBidi"/>
      <w:b/>
      <w:bCs/>
      <w:color w:val="90C226" w:themeColor="accent1"/>
      <w:sz w:val="26"/>
      <w:szCs w:val="26"/>
    </w:rPr>
  </w:style>
  <w:style w:type="paragraph" w:styleId="Heading3">
    <w:name w:val="heading 3"/>
    <w:basedOn w:val="Normal"/>
    <w:next w:val="Normal"/>
    <w:link w:val="Heading3Char"/>
    <w:uiPriority w:val="9"/>
    <w:semiHidden/>
    <w:unhideWhenUsed/>
    <w:qFormat/>
    <w:rsid w:val="005C0FF3"/>
    <w:pPr>
      <w:keepNext/>
      <w:keepLines/>
      <w:spacing w:before="200" w:after="0"/>
      <w:outlineLvl w:val="2"/>
    </w:pPr>
    <w:rPr>
      <w:rFonts w:asciiTheme="majorHAnsi" w:eastAsiaTheme="majorEastAsia" w:hAnsiTheme="majorHAnsi" w:cstheme="majorBidi"/>
      <w:b/>
      <w:bCs/>
      <w:color w:val="90C226" w:themeColor="accent1"/>
    </w:rPr>
  </w:style>
  <w:style w:type="paragraph" w:styleId="Heading4">
    <w:name w:val="heading 4"/>
    <w:basedOn w:val="Normal"/>
    <w:next w:val="Normal"/>
    <w:link w:val="Heading4Char"/>
    <w:uiPriority w:val="9"/>
    <w:semiHidden/>
    <w:unhideWhenUsed/>
    <w:qFormat/>
    <w:rsid w:val="005C0FF3"/>
    <w:pPr>
      <w:keepNext/>
      <w:keepLines/>
      <w:spacing w:before="200" w:after="0"/>
      <w:outlineLvl w:val="3"/>
    </w:pPr>
    <w:rPr>
      <w:rFonts w:asciiTheme="majorHAnsi" w:eastAsiaTheme="majorEastAsia" w:hAnsiTheme="majorHAnsi" w:cstheme="majorBidi"/>
      <w:b/>
      <w:bCs/>
      <w:i/>
      <w:iCs/>
      <w:color w:val="90C226" w:themeColor="accent1"/>
    </w:rPr>
  </w:style>
  <w:style w:type="paragraph" w:styleId="Heading5">
    <w:name w:val="heading 5"/>
    <w:basedOn w:val="Normal"/>
    <w:next w:val="Normal"/>
    <w:link w:val="Heading5Char"/>
    <w:uiPriority w:val="9"/>
    <w:semiHidden/>
    <w:unhideWhenUsed/>
    <w:qFormat/>
    <w:rsid w:val="005C0FF3"/>
    <w:pPr>
      <w:keepNext/>
      <w:keepLines/>
      <w:spacing w:before="200" w:after="0"/>
      <w:outlineLvl w:val="4"/>
    </w:pPr>
    <w:rPr>
      <w:rFonts w:asciiTheme="majorHAnsi" w:eastAsiaTheme="majorEastAsia" w:hAnsiTheme="majorHAnsi" w:cstheme="majorBidi"/>
      <w:color w:val="476013" w:themeColor="accent1" w:themeShade="7F"/>
    </w:rPr>
  </w:style>
  <w:style w:type="paragraph" w:styleId="Heading6">
    <w:name w:val="heading 6"/>
    <w:basedOn w:val="Normal"/>
    <w:next w:val="Normal"/>
    <w:link w:val="Heading6Char"/>
    <w:uiPriority w:val="9"/>
    <w:semiHidden/>
    <w:unhideWhenUsed/>
    <w:qFormat/>
    <w:rsid w:val="005C0FF3"/>
    <w:pPr>
      <w:keepNext/>
      <w:keepLines/>
      <w:spacing w:before="200" w:after="0"/>
      <w:outlineLvl w:val="5"/>
    </w:pPr>
    <w:rPr>
      <w:rFonts w:asciiTheme="majorHAnsi" w:eastAsiaTheme="majorEastAsia" w:hAnsiTheme="majorHAnsi" w:cstheme="majorBidi"/>
      <w:i/>
      <w:iCs/>
      <w:color w:val="476013" w:themeColor="accent1" w:themeShade="7F"/>
    </w:rPr>
  </w:style>
  <w:style w:type="paragraph" w:styleId="Heading7">
    <w:name w:val="heading 7"/>
    <w:basedOn w:val="Normal"/>
    <w:next w:val="Normal"/>
    <w:link w:val="Heading7Char"/>
    <w:uiPriority w:val="9"/>
    <w:semiHidden/>
    <w:unhideWhenUsed/>
    <w:qFormat/>
    <w:rsid w:val="005C0F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0FF3"/>
    <w:pPr>
      <w:keepNext/>
      <w:keepLines/>
      <w:spacing w:before="200" w:after="0"/>
      <w:outlineLvl w:val="7"/>
    </w:pPr>
    <w:rPr>
      <w:rFonts w:asciiTheme="majorHAnsi" w:eastAsiaTheme="majorEastAsia" w:hAnsiTheme="majorHAnsi" w:cstheme="majorBidi"/>
      <w:color w:val="90C226" w:themeColor="accent1"/>
      <w:sz w:val="20"/>
      <w:szCs w:val="20"/>
    </w:rPr>
  </w:style>
  <w:style w:type="paragraph" w:styleId="Heading9">
    <w:name w:val="heading 9"/>
    <w:basedOn w:val="Normal"/>
    <w:next w:val="Normal"/>
    <w:link w:val="Heading9Char"/>
    <w:uiPriority w:val="9"/>
    <w:semiHidden/>
    <w:unhideWhenUsed/>
    <w:qFormat/>
    <w:rsid w:val="005C0F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F3"/>
    <w:pPr>
      <w:ind w:left="720"/>
      <w:contextualSpacing/>
    </w:pPr>
  </w:style>
  <w:style w:type="table" w:styleId="TableGrid">
    <w:name w:val="Table Grid"/>
    <w:basedOn w:val="TableNormal"/>
    <w:uiPriority w:val="39"/>
    <w:rsid w:val="00E7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0FF3"/>
    <w:rPr>
      <w:rFonts w:asciiTheme="majorHAnsi" w:eastAsiaTheme="majorEastAsia" w:hAnsiTheme="majorHAnsi" w:cstheme="majorBidi"/>
      <w:b/>
      <w:bCs/>
      <w:color w:val="6B911C" w:themeColor="accent1" w:themeShade="BF"/>
      <w:sz w:val="28"/>
      <w:szCs w:val="28"/>
    </w:rPr>
  </w:style>
  <w:style w:type="character" w:customStyle="1" w:styleId="Heading2Char">
    <w:name w:val="Heading 2 Char"/>
    <w:basedOn w:val="DefaultParagraphFont"/>
    <w:link w:val="Heading2"/>
    <w:uiPriority w:val="9"/>
    <w:semiHidden/>
    <w:rsid w:val="005C0FF3"/>
    <w:rPr>
      <w:rFonts w:asciiTheme="majorHAnsi" w:eastAsiaTheme="majorEastAsia" w:hAnsiTheme="majorHAnsi" w:cstheme="majorBidi"/>
      <w:b/>
      <w:bCs/>
      <w:color w:val="90C226" w:themeColor="accent1"/>
      <w:sz w:val="26"/>
      <w:szCs w:val="26"/>
    </w:rPr>
  </w:style>
  <w:style w:type="character" w:customStyle="1" w:styleId="Heading3Char">
    <w:name w:val="Heading 3 Char"/>
    <w:basedOn w:val="DefaultParagraphFont"/>
    <w:link w:val="Heading3"/>
    <w:uiPriority w:val="9"/>
    <w:semiHidden/>
    <w:rsid w:val="005C0FF3"/>
    <w:rPr>
      <w:rFonts w:asciiTheme="majorHAnsi" w:eastAsiaTheme="majorEastAsia" w:hAnsiTheme="majorHAnsi" w:cstheme="majorBidi"/>
      <w:b/>
      <w:bCs/>
      <w:color w:val="90C226" w:themeColor="accent1"/>
    </w:rPr>
  </w:style>
  <w:style w:type="character" w:customStyle="1" w:styleId="Heading4Char">
    <w:name w:val="Heading 4 Char"/>
    <w:basedOn w:val="DefaultParagraphFont"/>
    <w:link w:val="Heading4"/>
    <w:uiPriority w:val="9"/>
    <w:semiHidden/>
    <w:rsid w:val="005C0FF3"/>
    <w:rPr>
      <w:rFonts w:asciiTheme="majorHAnsi" w:eastAsiaTheme="majorEastAsia" w:hAnsiTheme="majorHAnsi" w:cstheme="majorBidi"/>
      <w:b/>
      <w:bCs/>
      <w:i/>
      <w:iCs/>
      <w:color w:val="90C226" w:themeColor="accent1"/>
    </w:rPr>
  </w:style>
  <w:style w:type="character" w:customStyle="1" w:styleId="Heading5Char">
    <w:name w:val="Heading 5 Char"/>
    <w:basedOn w:val="DefaultParagraphFont"/>
    <w:link w:val="Heading5"/>
    <w:uiPriority w:val="9"/>
    <w:semiHidden/>
    <w:rsid w:val="005C0FF3"/>
    <w:rPr>
      <w:rFonts w:asciiTheme="majorHAnsi" w:eastAsiaTheme="majorEastAsia" w:hAnsiTheme="majorHAnsi" w:cstheme="majorBidi"/>
      <w:color w:val="476013" w:themeColor="accent1" w:themeShade="7F"/>
    </w:rPr>
  </w:style>
  <w:style w:type="character" w:customStyle="1" w:styleId="Heading6Char">
    <w:name w:val="Heading 6 Char"/>
    <w:basedOn w:val="DefaultParagraphFont"/>
    <w:link w:val="Heading6"/>
    <w:uiPriority w:val="9"/>
    <w:semiHidden/>
    <w:rsid w:val="005C0FF3"/>
    <w:rPr>
      <w:rFonts w:asciiTheme="majorHAnsi" w:eastAsiaTheme="majorEastAsia" w:hAnsiTheme="majorHAnsi" w:cstheme="majorBidi"/>
      <w:i/>
      <w:iCs/>
      <w:color w:val="476013" w:themeColor="accent1" w:themeShade="7F"/>
    </w:rPr>
  </w:style>
  <w:style w:type="character" w:customStyle="1" w:styleId="Heading7Char">
    <w:name w:val="Heading 7 Char"/>
    <w:basedOn w:val="DefaultParagraphFont"/>
    <w:link w:val="Heading7"/>
    <w:uiPriority w:val="9"/>
    <w:semiHidden/>
    <w:rsid w:val="005C0F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0FF3"/>
    <w:rPr>
      <w:rFonts w:asciiTheme="majorHAnsi" w:eastAsiaTheme="majorEastAsia" w:hAnsiTheme="majorHAnsi" w:cstheme="majorBidi"/>
      <w:color w:val="90C226" w:themeColor="accent1"/>
      <w:sz w:val="20"/>
      <w:szCs w:val="20"/>
    </w:rPr>
  </w:style>
  <w:style w:type="character" w:customStyle="1" w:styleId="Heading9Char">
    <w:name w:val="Heading 9 Char"/>
    <w:basedOn w:val="DefaultParagraphFont"/>
    <w:link w:val="Heading9"/>
    <w:uiPriority w:val="9"/>
    <w:semiHidden/>
    <w:rsid w:val="005C0F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C0FF3"/>
    <w:pPr>
      <w:spacing w:line="240" w:lineRule="auto"/>
    </w:pPr>
    <w:rPr>
      <w:b/>
      <w:bCs/>
      <w:color w:val="90C226" w:themeColor="accent1"/>
      <w:sz w:val="18"/>
      <w:szCs w:val="18"/>
    </w:rPr>
  </w:style>
  <w:style w:type="paragraph" w:styleId="Title">
    <w:name w:val="Title"/>
    <w:basedOn w:val="Normal"/>
    <w:next w:val="Normal"/>
    <w:link w:val="TitleChar"/>
    <w:uiPriority w:val="10"/>
    <w:qFormat/>
    <w:rsid w:val="005C0FF3"/>
    <w:pPr>
      <w:pBdr>
        <w:bottom w:val="single" w:sz="8" w:space="4" w:color="90C226" w:themeColor="accent1"/>
      </w:pBdr>
      <w:spacing w:after="300" w:line="240" w:lineRule="auto"/>
      <w:contextualSpacing/>
    </w:pPr>
    <w:rPr>
      <w:rFonts w:asciiTheme="majorHAnsi" w:eastAsiaTheme="majorEastAsia" w:hAnsiTheme="majorHAnsi" w:cstheme="majorBidi"/>
      <w:color w:val="212C32" w:themeColor="text2" w:themeShade="BF"/>
      <w:spacing w:val="5"/>
      <w:kern w:val="28"/>
      <w:sz w:val="52"/>
      <w:szCs w:val="52"/>
    </w:rPr>
  </w:style>
  <w:style w:type="character" w:customStyle="1" w:styleId="TitleChar">
    <w:name w:val="Title Char"/>
    <w:basedOn w:val="DefaultParagraphFont"/>
    <w:link w:val="Title"/>
    <w:uiPriority w:val="10"/>
    <w:rsid w:val="005C0FF3"/>
    <w:rPr>
      <w:rFonts w:asciiTheme="majorHAnsi" w:eastAsiaTheme="majorEastAsia" w:hAnsiTheme="majorHAnsi" w:cstheme="majorBidi"/>
      <w:color w:val="212C32" w:themeColor="text2" w:themeShade="BF"/>
      <w:spacing w:val="5"/>
      <w:kern w:val="28"/>
      <w:sz w:val="52"/>
      <w:szCs w:val="52"/>
    </w:rPr>
  </w:style>
  <w:style w:type="paragraph" w:styleId="Subtitle">
    <w:name w:val="Subtitle"/>
    <w:basedOn w:val="Normal"/>
    <w:next w:val="Normal"/>
    <w:link w:val="SubtitleChar"/>
    <w:uiPriority w:val="11"/>
    <w:qFormat/>
    <w:rsid w:val="005C0FF3"/>
    <w:pPr>
      <w:numPr>
        <w:ilvl w:val="1"/>
      </w:numPr>
    </w:pPr>
    <w:rPr>
      <w:rFonts w:asciiTheme="majorHAnsi" w:eastAsiaTheme="majorEastAsia" w:hAnsiTheme="majorHAnsi" w:cstheme="majorBidi"/>
      <w:i/>
      <w:iCs/>
      <w:color w:val="90C226" w:themeColor="accent1"/>
      <w:spacing w:val="15"/>
      <w:sz w:val="24"/>
      <w:szCs w:val="24"/>
    </w:rPr>
  </w:style>
  <w:style w:type="character" w:customStyle="1" w:styleId="SubtitleChar">
    <w:name w:val="Subtitle Char"/>
    <w:basedOn w:val="DefaultParagraphFont"/>
    <w:link w:val="Subtitle"/>
    <w:uiPriority w:val="11"/>
    <w:rsid w:val="005C0FF3"/>
    <w:rPr>
      <w:rFonts w:asciiTheme="majorHAnsi" w:eastAsiaTheme="majorEastAsia" w:hAnsiTheme="majorHAnsi" w:cstheme="majorBidi"/>
      <w:i/>
      <w:iCs/>
      <w:color w:val="90C226" w:themeColor="accent1"/>
      <w:spacing w:val="15"/>
      <w:sz w:val="24"/>
      <w:szCs w:val="24"/>
    </w:rPr>
  </w:style>
  <w:style w:type="character" w:styleId="Strong">
    <w:name w:val="Strong"/>
    <w:basedOn w:val="DefaultParagraphFont"/>
    <w:uiPriority w:val="22"/>
    <w:qFormat/>
    <w:rsid w:val="005C0FF3"/>
    <w:rPr>
      <w:b/>
      <w:bCs/>
    </w:rPr>
  </w:style>
  <w:style w:type="character" w:styleId="Emphasis">
    <w:name w:val="Emphasis"/>
    <w:basedOn w:val="DefaultParagraphFont"/>
    <w:uiPriority w:val="20"/>
    <w:qFormat/>
    <w:rsid w:val="005C0FF3"/>
    <w:rPr>
      <w:i/>
      <w:iCs/>
    </w:rPr>
  </w:style>
  <w:style w:type="paragraph" w:styleId="NoSpacing">
    <w:name w:val="No Spacing"/>
    <w:link w:val="NoSpacingChar"/>
    <w:uiPriority w:val="1"/>
    <w:qFormat/>
    <w:rsid w:val="005C0FF3"/>
    <w:pPr>
      <w:spacing w:after="0" w:line="240" w:lineRule="auto"/>
    </w:pPr>
  </w:style>
  <w:style w:type="paragraph" w:styleId="Quote">
    <w:name w:val="Quote"/>
    <w:basedOn w:val="Normal"/>
    <w:next w:val="Normal"/>
    <w:link w:val="QuoteChar"/>
    <w:uiPriority w:val="29"/>
    <w:qFormat/>
    <w:rsid w:val="005C0FF3"/>
    <w:rPr>
      <w:i/>
      <w:iCs/>
      <w:color w:val="000000" w:themeColor="text1"/>
    </w:rPr>
  </w:style>
  <w:style w:type="character" w:customStyle="1" w:styleId="QuoteChar">
    <w:name w:val="Quote Char"/>
    <w:basedOn w:val="DefaultParagraphFont"/>
    <w:link w:val="Quote"/>
    <w:uiPriority w:val="29"/>
    <w:rsid w:val="005C0FF3"/>
    <w:rPr>
      <w:i/>
      <w:iCs/>
      <w:color w:val="000000" w:themeColor="text1"/>
    </w:rPr>
  </w:style>
  <w:style w:type="paragraph" w:styleId="IntenseQuote">
    <w:name w:val="Intense Quote"/>
    <w:basedOn w:val="Normal"/>
    <w:next w:val="Normal"/>
    <w:link w:val="IntenseQuoteChar"/>
    <w:uiPriority w:val="30"/>
    <w:qFormat/>
    <w:rsid w:val="005C0FF3"/>
    <w:pPr>
      <w:pBdr>
        <w:bottom w:val="single" w:sz="4" w:space="4" w:color="90C226" w:themeColor="accent1"/>
      </w:pBdr>
      <w:spacing w:before="200" w:after="280"/>
      <w:ind w:left="936" w:right="936"/>
    </w:pPr>
    <w:rPr>
      <w:b/>
      <w:bCs/>
      <w:i/>
      <w:iCs/>
      <w:color w:val="90C226" w:themeColor="accent1"/>
    </w:rPr>
  </w:style>
  <w:style w:type="character" w:customStyle="1" w:styleId="IntenseQuoteChar">
    <w:name w:val="Intense Quote Char"/>
    <w:basedOn w:val="DefaultParagraphFont"/>
    <w:link w:val="IntenseQuote"/>
    <w:uiPriority w:val="30"/>
    <w:rsid w:val="005C0FF3"/>
    <w:rPr>
      <w:b/>
      <w:bCs/>
      <w:i/>
      <w:iCs/>
      <w:color w:val="90C226" w:themeColor="accent1"/>
    </w:rPr>
  </w:style>
  <w:style w:type="character" w:styleId="SubtleEmphasis">
    <w:name w:val="Subtle Emphasis"/>
    <w:basedOn w:val="DefaultParagraphFont"/>
    <w:uiPriority w:val="19"/>
    <w:qFormat/>
    <w:rsid w:val="005C0FF3"/>
    <w:rPr>
      <w:i/>
      <w:iCs/>
      <w:color w:val="808080" w:themeColor="text1" w:themeTint="7F"/>
    </w:rPr>
  </w:style>
  <w:style w:type="character" w:styleId="IntenseEmphasis">
    <w:name w:val="Intense Emphasis"/>
    <w:basedOn w:val="DefaultParagraphFont"/>
    <w:uiPriority w:val="21"/>
    <w:qFormat/>
    <w:rsid w:val="005C0FF3"/>
    <w:rPr>
      <w:b/>
      <w:bCs/>
      <w:i/>
      <w:iCs/>
      <w:color w:val="90C226" w:themeColor="accent1"/>
    </w:rPr>
  </w:style>
  <w:style w:type="character" w:styleId="SubtleReference">
    <w:name w:val="Subtle Reference"/>
    <w:basedOn w:val="DefaultParagraphFont"/>
    <w:uiPriority w:val="31"/>
    <w:qFormat/>
    <w:rsid w:val="005C0FF3"/>
    <w:rPr>
      <w:smallCaps/>
      <w:color w:val="54A021" w:themeColor="accent2"/>
      <w:u w:val="single"/>
    </w:rPr>
  </w:style>
  <w:style w:type="character" w:styleId="IntenseReference">
    <w:name w:val="Intense Reference"/>
    <w:basedOn w:val="DefaultParagraphFont"/>
    <w:uiPriority w:val="32"/>
    <w:qFormat/>
    <w:rsid w:val="005C0FF3"/>
    <w:rPr>
      <w:b/>
      <w:bCs/>
      <w:smallCaps/>
      <w:color w:val="54A021" w:themeColor="accent2"/>
      <w:spacing w:val="5"/>
      <w:u w:val="single"/>
    </w:rPr>
  </w:style>
  <w:style w:type="character" w:styleId="BookTitle">
    <w:name w:val="Book Title"/>
    <w:basedOn w:val="DefaultParagraphFont"/>
    <w:uiPriority w:val="33"/>
    <w:qFormat/>
    <w:rsid w:val="005C0FF3"/>
    <w:rPr>
      <w:b/>
      <w:bCs/>
      <w:smallCaps/>
      <w:spacing w:val="5"/>
    </w:rPr>
  </w:style>
  <w:style w:type="paragraph" w:styleId="TOCHeading">
    <w:name w:val="TOC Heading"/>
    <w:basedOn w:val="Heading1"/>
    <w:next w:val="Normal"/>
    <w:uiPriority w:val="39"/>
    <w:semiHidden/>
    <w:unhideWhenUsed/>
    <w:qFormat/>
    <w:rsid w:val="005C0FF3"/>
    <w:pPr>
      <w:outlineLvl w:val="9"/>
    </w:pPr>
  </w:style>
  <w:style w:type="character" w:customStyle="1" w:styleId="NoSpacingChar">
    <w:name w:val="No Spacing Char"/>
    <w:basedOn w:val="DefaultParagraphFont"/>
    <w:link w:val="NoSpacing"/>
    <w:uiPriority w:val="1"/>
    <w:rsid w:val="005C0FF3"/>
  </w:style>
  <w:style w:type="paragraph" w:customStyle="1" w:styleId="PersonalName">
    <w:name w:val="Personal Name"/>
    <w:basedOn w:val="Title"/>
    <w:rsid w:val="005C0FF3"/>
    <w:rPr>
      <w:b/>
      <w:caps/>
      <w:color w:val="000000"/>
      <w:sz w:val="28"/>
      <w:szCs w:val="28"/>
    </w:rPr>
  </w:style>
  <w:style w:type="paragraph" w:styleId="FootnoteText">
    <w:name w:val="footnote text"/>
    <w:basedOn w:val="Normal"/>
    <w:link w:val="FootnoteTextChar"/>
    <w:uiPriority w:val="99"/>
    <w:semiHidden/>
    <w:unhideWhenUsed/>
    <w:rsid w:val="003E7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C31"/>
    <w:rPr>
      <w:sz w:val="20"/>
      <w:szCs w:val="20"/>
    </w:rPr>
  </w:style>
  <w:style w:type="character" w:styleId="FootnoteReference">
    <w:name w:val="footnote reference"/>
    <w:basedOn w:val="DefaultParagraphFont"/>
    <w:uiPriority w:val="99"/>
    <w:semiHidden/>
    <w:unhideWhenUsed/>
    <w:rsid w:val="003E7C31"/>
    <w:rPr>
      <w:vertAlign w:val="superscript"/>
    </w:rPr>
  </w:style>
  <w:style w:type="paragraph" w:styleId="Header">
    <w:name w:val="header"/>
    <w:basedOn w:val="Normal"/>
    <w:link w:val="HeaderChar"/>
    <w:uiPriority w:val="99"/>
    <w:unhideWhenUsed/>
    <w:rsid w:val="003E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C31"/>
  </w:style>
  <w:style w:type="paragraph" w:styleId="Footer">
    <w:name w:val="footer"/>
    <w:basedOn w:val="Normal"/>
    <w:link w:val="FooterChar"/>
    <w:uiPriority w:val="99"/>
    <w:unhideWhenUsed/>
    <w:rsid w:val="003E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31"/>
  </w:style>
  <w:style w:type="paragraph" w:styleId="NormalWeb">
    <w:name w:val="Normal (Web)"/>
    <w:basedOn w:val="Normal"/>
    <w:uiPriority w:val="99"/>
    <w:semiHidden/>
    <w:unhideWhenUsed/>
    <w:rsid w:val="00595719"/>
    <w:pPr>
      <w:spacing w:before="100" w:beforeAutospacing="1" w:after="100" w:afterAutospacing="1" w:line="240" w:lineRule="auto"/>
    </w:pPr>
    <w:rPr>
      <w:rFonts w:ascii="Times New Roman" w:hAnsi="Times New Roman" w:cs="Times New Roman"/>
      <w:sz w:val="24"/>
      <w:szCs w:val="24"/>
    </w:rPr>
  </w:style>
  <w:style w:type="character" w:customStyle="1" w:styleId="ms-rtefontsize-3">
    <w:name w:val="ms-rtefontsize-3"/>
    <w:basedOn w:val="DefaultParagraphFont"/>
    <w:rsid w:val="002C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2156">
      <w:bodyDiv w:val="1"/>
      <w:marLeft w:val="0"/>
      <w:marRight w:val="0"/>
      <w:marTop w:val="0"/>
      <w:marBottom w:val="0"/>
      <w:divBdr>
        <w:top w:val="none" w:sz="0" w:space="0" w:color="auto"/>
        <w:left w:val="none" w:sz="0" w:space="0" w:color="auto"/>
        <w:bottom w:val="none" w:sz="0" w:space="0" w:color="auto"/>
        <w:right w:val="none" w:sz="0" w:space="0" w:color="auto"/>
      </w:divBdr>
    </w:div>
    <w:div w:id="793673440">
      <w:bodyDiv w:val="1"/>
      <w:marLeft w:val="0"/>
      <w:marRight w:val="0"/>
      <w:marTop w:val="0"/>
      <w:marBottom w:val="0"/>
      <w:divBdr>
        <w:top w:val="none" w:sz="0" w:space="0" w:color="auto"/>
        <w:left w:val="none" w:sz="0" w:space="0" w:color="auto"/>
        <w:bottom w:val="none" w:sz="0" w:space="0" w:color="auto"/>
        <w:right w:val="none" w:sz="0" w:space="0" w:color="auto"/>
      </w:divBdr>
    </w:div>
    <w:div w:id="1229801616">
      <w:bodyDiv w:val="1"/>
      <w:marLeft w:val="0"/>
      <w:marRight w:val="0"/>
      <w:marTop w:val="0"/>
      <w:marBottom w:val="0"/>
      <w:divBdr>
        <w:top w:val="none" w:sz="0" w:space="0" w:color="auto"/>
        <w:left w:val="none" w:sz="0" w:space="0" w:color="auto"/>
        <w:bottom w:val="none" w:sz="0" w:space="0" w:color="auto"/>
        <w:right w:val="none" w:sz="0" w:space="0" w:color="auto"/>
      </w:divBdr>
      <w:divsChild>
        <w:div w:id="1250584077">
          <w:marLeft w:val="0"/>
          <w:marRight w:val="0"/>
          <w:marTop w:val="0"/>
          <w:marBottom w:val="0"/>
          <w:divBdr>
            <w:top w:val="none" w:sz="0" w:space="0" w:color="auto"/>
            <w:left w:val="none" w:sz="0" w:space="0" w:color="auto"/>
            <w:bottom w:val="none" w:sz="0" w:space="0" w:color="auto"/>
            <w:right w:val="none" w:sz="0" w:space="0" w:color="auto"/>
          </w:divBdr>
        </w:div>
        <w:div w:id="379747202">
          <w:marLeft w:val="0"/>
          <w:marRight w:val="0"/>
          <w:marTop w:val="0"/>
          <w:marBottom w:val="0"/>
          <w:divBdr>
            <w:top w:val="none" w:sz="0" w:space="0" w:color="auto"/>
            <w:left w:val="none" w:sz="0" w:space="0" w:color="auto"/>
            <w:bottom w:val="none" w:sz="0" w:space="0" w:color="auto"/>
            <w:right w:val="none" w:sz="0" w:space="0" w:color="auto"/>
          </w:divBdr>
        </w:div>
        <w:div w:id="1503742123">
          <w:marLeft w:val="0"/>
          <w:marRight w:val="0"/>
          <w:marTop w:val="0"/>
          <w:marBottom w:val="0"/>
          <w:divBdr>
            <w:top w:val="none" w:sz="0" w:space="0" w:color="auto"/>
            <w:left w:val="none" w:sz="0" w:space="0" w:color="auto"/>
            <w:bottom w:val="none" w:sz="0" w:space="0" w:color="auto"/>
            <w:right w:val="none" w:sz="0" w:space="0" w:color="auto"/>
          </w:divBdr>
        </w:div>
        <w:div w:id="1761756984">
          <w:marLeft w:val="0"/>
          <w:marRight w:val="0"/>
          <w:marTop w:val="0"/>
          <w:marBottom w:val="0"/>
          <w:divBdr>
            <w:top w:val="none" w:sz="0" w:space="0" w:color="auto"/>
            <w:left w:val="none" w:sz="0" w:space="0" w:color="auto"/>
            <w:bottom w:val="none" w:sz="0" w:space="0" w:color="auto"/>
            <w:right w:val="none" w:sz="0" w:space="0" w:color="auto"/>
          </w:divBdr>
        </w:div>
      </w:divsChild>
    </w:div>
    <w:div w:id="1785151215">
      <w:bodyDiv w:val="1"/>
      <w:marLeft w:val="0"/>
      <w:marRight w:val="0"/>
      <w:marTop w:val="0"/>
      <w:marBottom w:val="0"/>
      <w:divBdr>
        <w:top w:val="none" w:sz="0" w:space="0" w:color="auto"/>
        <w:left w:val="none" w:sz="0" w:space="0" w:color="auto"/>
        <w:bottom w:val="none" w:sz="0" w:space="0" w:color="auto"/>
        <w:right w:val="none" w:sz="0" w:space="0" w:color="auto"/>
      </w:divBdr>
    </w:div>
    <w:div w:id="1925261324">
      <w:bodyDiv w:val="1"/>
      <w:marLeft w:val="0"/>
      <w:marRight w:val="0"/>
      <w:marTop w:val="0"/>
      <w:marBottom w:val="0"/>
      <w:divBdr>
        <w:top w:val="none" w:sz="0" w:space="0" w:color="auto"/>
        <w:left w:val="none" w:sz="0" w:space="0" w:color="auto"/>
        <w:bottom w:val="none" w:sz="0" w:space="0" w:color="auto"/>
        <w:right w:val="none" w:sz="0" w:space="0" w:color="auto"/>
      </w:divBdr>
    </w:div>
    <w:div w:id="21451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9B0A-9256-EF4F-8F2A-F152E01A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2110</Words>
  <Characters>12240</Characters>
  <Application>Microsoft Office Word</Application>
  <DocSecurity>0</DocSecurity>
  <Lines>382</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Betty Burns</cp:lastModifiedBy>
  <cp:revision>2</cp:revision>
  <cp:lastPrinted>2019-05-01T21:03:00Z</cp:lastPrinted>
  <dcterms:created xsi:type="dcterms:W3CDTF">2019-05-02T21:15:00Z</dcterms:created>
  <dcterms:modified xsi:type="dcterms:W3CDTF">2019-05-02T21:15:00Z</dcterms:modified>
</cp:coreProperties>
</file>