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283D" w14:textId="61041BC6" w:rsidR="00394136" w:rsidRPr="00B344D3" w:rsidRDefault="00394136">
      <w:pPr>
        <w:rPr>
          <w:rFonts w:ascii="Nunito Sans Light" w:hAnsi="Nunito Sans Light"/>
          <w:b/>
          <w:bCs/>
          <w:sz w:val="28"/>
          <w:szCs w:val="28"/>
        </w:rPr>
      </w:pPr>
      <w:r w:rsidRPr="00B344D3">
        <w:rPr>
          <w:rFonts w:ascii="Nunito Sans Light" w:hAnsi="Nunito Sans Light"/>
          <w:b/>
          <w:bCs/>
          <w:sz w:val="28"/>
          <w:szCs w:val="28"/>
        </w:rPr>
        <w:t xml:space="preserve">Yukon-Wide Assessment Matrix – Updated Version </w:t>
      </w:r>
      <w:r w:rsidR="00294836" w:rsidRPr="00B344D3">
        <w:rPr>
          <w:rFonts w:ascii="Nunito Sans Light" w:hAnsi="Nunito Sans Light"/>
          <w:b/>
          <w:bCs/>
          <w:sz w:val="28"/>
          <w:szCs w:val="28"/>
        </w:rPr>
        <w:t xml:space="preserve">on </w:t>
      </w:r>
      <w:r w:rsidRPr="00B344D3">
        <w:rPr>
          <w:rFonts w:ascii="Nunito Sans Light" w:hAnsi="Nunito Sans Light"/>
          <w:b/>
          <w:bCs/>
          <w:sz w:val="28"/>
          <w:szCs w:val="28"/>
        </w:rPr>
        <w:t>Sept. 1, 2022</w:t>
      </w:r>
      <w:r w:rsidRPr="00B344D3">
        <w:rPr>
          <w:rFonts w:ascii="Nunito Sans Light" w:hAnsi="Nunito Sans Light"/>
          <w:b/>
          <w:bCs/>
          <w:sz w:val="28"/>
          <w:szCs w:val="28"/>
        </w:rPr>
        <w:br/>
      </w:r>
      <w:r w:rsidR="005972C5" w:rsidRPr="00B344D3">
        <w:rPr>
          <w:rFonts w:ascii="Nunito Sans Light" w:hAnsi="Nunito Sans Light"/>
          <w:b/>
          <w:bCs/>
          <w:sz w:val="28"/>
          <w:szCs w:val="28"/>
        </w:rPr>
        <w:t xml:space="preserve">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567"/>
        <w:gridCol w:w="728"/>
        <w:gridCol w:w="1660"/>
        <w:gridCol w:w="1350"/>
        <w:gridCol w:w="1890"/>
        <w:gridCol w:w="3150"/>
      </w:tblGrid>
      <w:tr w:rsidR="00B344D3" w:rsidRPr="002E73BE" w14:paraId="39D60A3B" w14:textId="77777777" w:rsidTr="00B344D3">
        <w:tc>
          <w:tcPr>
            <w:tcW w:w="1567" w:type="dxa"/>
          </w:tcPr>
          <w:p w14:paraId="060DF95B" w14:textId="4DF1EC8C" w:rsidR="00B344D3" w:rsidRPr="00B344D3" w:rsidRDefault="00B344D3" w:rsidP="00080BE1">
            <w:pPr>
              <w:jc w:val="center"/>
              <w:rPr>
                <w:rFonts w:ascii="Nunito Sans Light" w:hAnsi="Nunito Sans Light"/>
                <w:b/>
                <w:bCs/>
                <w:sz w:val="18"/>
                <w:szCs w:val="18"/>
              </w:rPr>
            </w:pPr>
            <w:r w:rsidRPr="00B344D3">
              <w:rPr>
                <w:rFonts w:ascii="Nunito Sans Light" w:hAnsi="Nunito Sans Light"/>
                <w:b/>
                <w:bCs/>
                <w:sz w:val="18"/>
                <w:szCs w:val="18"/>
              </w:rPr>
              <w:t>Name of Assessment</w:t>
            </w:r>
          </w:p>
        </w:tc>
        <w:tc>
          <w:tcPr>
            <w:tcW w:w="728" w:type="dxa"/>
          </w:tcPr>
          <w:p w14:paraId="6123D26D" w14:textId="387C4F1B" w:rsidR="00B344D3" w:rsidRPr="00B344D3" w:rsidRDefault="00B344D3" w:rsidP="00080BE1">
            <w:pPr>
              <w:jc w:val="center"/>
              <w:rPr>
                <w:rFonts w:ascii="Nunito Sans Light" w:hAnsi="Nunito Sans Light"/>
                <w:b/>
                <w:bCs/>
                <w:sz w:val="18"/>
                <w:szCs w:val="18"/>
              </w:rPr>
            </w:pPr>
            <w:r w:rsidRPr="00B344D3">
              <w:rPr>
                <w:rFonts w:ascii="Nunito Sans Light" w:hAnsi="Nunito Sans Light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660" w:type="dxa"/>
          </w:tcPr>
          <w:p w14:paraId="364C8C8B" w14:textId="5E94A517" w:rsidR="00B344D3" w:rsidRPr="00B344D3" w:rsidRDefault="00B344D3" w:rsidP="00080BE1">
            <w:pPr>
              <w:jc w:val="center"/>
              <w:rPr>
                <w:rFonts w:ascii="Nunito Sans Light" w:hAnsi="Nunito Sans Light"/>
                <w:b/>
                <w:bCs/>
                <w:sz w:val="18"/>
                <w:szCs w:val="18"/>
              </w:rPr>
            </w:pPr>
            <w:r w:rsidRPr="00B344D3">
              <w:rPr>
                <w:rFonts w:ascii="Nunito Sans Light" w:hAnsi="Nunito Sans Light"/>
                <w:b/>
                <w:bCs/>
                <w:sz w:val="18"/>
                <w:szCs w:val="18"/>
              </w:rPr>
              <w:t>Dates of Administration</w:t>
            </w:r>
          </w:p>
        </w:tc>
        <w:tc>
          <w:tcPr>
            <w:tcW w:w="1350" w:type="dxa"/>
          </w:tcPr>
          <w:p w14:paraId="31B88E62" w14:textId="6616487F" w:rsidR="00B344D3" w:rsidRPr="00B344D3" w:rsidRDefault="00B344D3" w:rsidP="00080BE1">
            <w:pPr>
              <w:jc w:val="center"/>
              <w:rPr>
                <w:rFonts w:ascii="Nunito Sans Light" w:hAnsi="Nunito Sans Light"/>
                <w:b/>
                <w:bCs/>
                <w:sz w:val="18"/>
                <w:szCs w:val="18"/>
              </w:rPr>
            </w:pPr>
            <w:r w:rsidRPr="00B344D3">
              <w:rPr>
                <w:rFonts w:ascii="Nunito Sans Light" w:hAnsi="Nunito Sans Light"/>
                <w:b/>
                <w:bCs/>
                <w:sz w:val="18"/>
                <w:szCs w:val="18"/>
              </w:rPr>
              <w:t>Data Collected</w:t>
            </w:r>
          </w:p>
        </w:tc>
        <w:tc>
          <w:tcPr>
            <w:tcW w:w="1890" w:type="dxa"/>
          </w:tcPr>
          <w:p w14:paraId="103B0FEF" w14:textId="69784DF7" w:rsidR="00B344D3" w:rsidRPr="00B344D3" w:rsidRDefault="00B344D3" w:rsidP="00080BE1">
            <w:pPr>
              <w:jc w:val="center"/>
              <w:rPr>
                <w:rFonts w:ascii="Nunito Sans Light" w:hAnsi="Nunito Sans Light"/>
                <w:b/>
                <w:bCs/>
                <w:sz w:val="18"/>
                <w:szCs w:val="18"/>
              </w:rPr>
            </w:pPr>
            <w:r w:rsidRPr="00B344D3">
              <w:rPr>
                <w:rFonts w:ascii="Nunito Sans Light" w:hAnsi="Nunito Sans Light"/>
                <w:b/>
                <w:bCs/>
                <w:sz w:val="18"/>
                <w:szCs w:val="18"/>
              </w:rPr>
              <w:t>Responsibility</w:t>
            </w:r>
          </w:p>
        </w:tc>
        <w:tc>
          <w:tcPr>
            <w:tcW w:w="3150" w:type="dxa"/>
          </w:tcPr>
          <w:p w14:paraId="44DEFE7E" w14:textId="53BAF857" w:rsidR="00B344D3" w:rsidRPr="00B344D3" w:rsidRDefault="00B344D3" w:rsidP="00080BE1">
            <w:pPr>
              <w:jc w:val="center"/>
              <w:rPr>
                <w:rFonts w:ascii="Nunito Sans Light" w:hAnsi="Nunito Sans Light"/>
                <w:b/>
                <w:bCs/>
                <w:sz w:val="18"/>
                <w:szCs w:val="18"/>
              </w:rPr>
            </w:pPr>
            <w:r w:rsidRPr="00B344D3">
              <w:rPr>
                <w:rFonts w:ascii="Nunito Sans Light" w:hAnsi="Nunito Sans Light"/>
                <w:b/>
                <w:bCs/>
                <w:sz w:val="18"/>
                <w:szCs w:val="18"/>
              </w:rPr>
              <w:t>Submission of Data or Return of Print Materials</w:t>
            </w:r>
          </w:p>
        </w:tc>
      </w:tr>
      <w:tr w:rsidR="00B344D3" w:rsidRPr="00394136" w14:paraId="4E887071" w14:textId="77777777" w:rsidTr="00B344D3">
        <w:tc>
          <w:tcPr>
            <w:tcW w:w="1567" w:type="dxa"/>
          </w:tcPr>
          <w:p w14:paraId="635346D5" w14:textId="1E175760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 xml:space="preserve">EYE-TA </w:t>
            </w:r>
            <w:r w:rsidRPr="00B344D3">
              <w:rPr>
                <w:rFonts w:ascii="Nunito Sans Light" w:hAnsi="Nunito Sans Light" w:cs="Al Bayan Plain"/>
                <w:sz w:val="15"/>
                <w:szCs w:val="15"/>
              </w:rPr>
              <w:t>1</w:t>
            </w:r>
          </w:p>
        </w:tc>
        <w:tc>
          <w:tcPr>
            <w:tcW w:w="728" w:type="dxa"/>
          </w:tcPr>
          <w:p w14:paraId="0CD14B93" w14:textId="52B4FF49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K</w:t>
            </w:r>
          </w:p>
        </w:tc>
        <w:tc>
          <w:tcPr>
            <w:tcW w:w="1660" w:type="dxa"/>
          </w:tcPr>
          <w:p w14:paraId="544CF2FC" w14:textId="554846B8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Each Fall and Spring</w:t>
            </w:r>
          </w:p>
        </w:tc>
        <w:tc>
          <w:tcPr>
            <w:tcW w:w="1350" w:type="dxa"/>
          </w:tcPr>
          <w:p w14:paraId="27128A4F" w14:textId="7B073F51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Social and Academic</w:t>
            </w:r>
          </w:p>
        </w:tc>
        <w:tc>
          <w:tcPr>
            <w:tcW w:w="1890" w:type="dxa"/>
          </w:tcPr>
          <w:p w14:paraId="0D50CD99" w14:textId="7A52230E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Classroom teacher</w:t>
            </w:r>
          </w:p>
        </w:tc>
        <w:tc>
          <w:tcPr>
            <w:tcW w:w="3150" w:type="dxa"/>
          </w:tcPr>
          <w:p w14:paraId="6FEC1256" w14:textId="55C88CFE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November</w:t>
            </w: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br/>
              <w:t>May</w:t>
            </w:r>
          </w:p>
        </w:tc>
      </w:tr>
      <w:tr w:rsidR="00B344D3" w:rsidRPr="00394136" w14:paraId="156F1AFD" w14:textId="77777777" w:rsidTr="00B344D3">
        <w:tc>
          <w:tcPr>
            <w:tcW w:w="1567" w:type="dxa"/>
          </w:tcPr>
          <w:p w14:paraId="634E7AFC" w14:textId="524C34CD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Kindergarten Screen (Boehm)</w:t>
            </w:r>
          </w:p>
        </w:tc>
        <w:tc>
          <w:tcPr>
            <w:tcW w:w="728" w:type="dxa"/>
          </w:tcPr>
          <w:p w14:paraId="54D110E1" w14:textId="50928034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K</w:t>
            </w:r>
          </w:p>
        </w:tc>
        <w:tc>
          <w:tcPr>
            <w:tcW w:w="1660" w:type="dxa"/>
          </w:tcPr>
          <w:p w14:paraId="738160D3" w14:textId="327022B8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Each Fall and Spring</w:t>
            </w:r>
          </w:p>
        </w:tc>
        <w:tc>
          <w:tcPr>
            <w:tcW w:w="1350" w:type="dxa"/>
          </w:tcPr>
          <w:p w14:paraId="456C7DBB" w14:textId="548BBBD1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Social and Academic</w:t>
            </w:r>
          </w:p>
        </w:tc>
        <w:tc>
          <w:tcPr>
            <w:tcW w:w="1890" w:type="dxa"/>
          </w:tcPr>
          <w:p w14:paraId="6E204B2B" w14:textId="7903142D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Classroom teacher</w:t>
            </w:r>
          </w:p>
        </w:tc>
        <w:tc>
          <w:tcPr>
            <w:tcW w:w="3150" w:type="dxa"/>
          </w:tcPr>
          <w:p w14:paraId="67F0A176" w14:textId="1AAEFD60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November</w:t>
            </w: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br/>
              <w:t>May</w:t>
            </w:r>
          </w:p>
        </w:tc>
      </w:tr>
      <w:tr w:rsidR="00B344D3" w:rsidRPr="00394136" w14:paraId="7BB25669" w14:textId="77777777" w:rsidTr="00B344D3">
        <w:tc>
          <w:tcPr>
            <w:tcW w:w="1567" w:type="dxa"/>
          </w:tcPr>
          <w:p w14:paraId="626B1DB2" w14:textId="0E48D2A3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 xml:space="preserve">Observation Survey </w:t>
            </w: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br/>
              <w:t>(Marie Clay/Reading Recovery)</w:t>
            </w:r>
          </w:p>
        </w:tc>
        <w:tc>
          <w:tcPr>
            <w:tcW w:w="728" w:type="dxa"/>
          </w:tcPr>
          <w:p w14:paraId="425F21F0" w14:textId="64681850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1</w:t>
            </w:r>
          </w:p>
        </w:tc>
        <w:tc>
          <w:tcPr>
            <w:tcW w:w="1660" w:type="dxa"/>
          </w:tcPr>
          <w:p w14:paraId="56A5B9B8" w14:textId="23CD7E51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September</w:t>
            </w:r>
          </w:p>
        </w:tc>
        <w:tc>
          <w:tcPr>
            <w:tcW w:w="1350" w:type="dxa"/>
          </w:tcPr>
          <w:p w14:paraId="2ED2B743" w14:textId="792C7E1A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Literacy</w:t>
            </w:r>
          </w:p>
        </w:tc>
        <w:tc>
          <w:tcPr>
            <w:tcW w:w="1890" w:type="dxa"/>
          </w:tcPr>
          <w:p w14:paraId="30B286A6" w14:textId="1257E814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Reading Recovery</w:t>
            </w:r>
          </w:p>
          <w:p w14:paraId="64CD6300" w14:textId="48816D0F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teacher</w:t>
            </w:r>
          </w:p>
        </w:tc>
        <w:tc>
          <w:tcPr>
            <w:tcW w:w="3150" w:type="dxa"/>
          </w:tcPr>
          <w:p w14:paraId="365BD2CA" w14:textId="6CDB63F7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September</w:t>
            </w:r>
          </w:p>
        </w:tc>
      </w:tr>
      <w:tr w:rsidR="00B344D3" w:rsidRPr="00394136" w14:paraId="51EDB573" w14:textId="77777777" w:rsidTr="00B344D3">
        <w:tc>
          <w:tcPr>
            <w:tcW w:w="1567" w:type="dxa"/>
          </w:tcPr>
          <w:p w14:paraId="421C72B3" w14:textId="65286EB5" w:rsidR="00B344D3" w:rsidRPr="00B344D3" w:rsidRDefault="00B344D3" w:rsidP="002E73BE">
            <w:pPr>
              <w:jc w:val="center"/>
              <w:rPr>
                <w:rFonts w:ascii="Nunito Sans Light" w:hAnsi="Nunito Sans Light" w:cs="Al Bayan Plain"/>
                <w:sz w:val="13"/>
                <w:szCs w:val="13"/>
                <w:highlight w:val="yellow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>PM Benchmarks</w:t>
            </w: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  <w:vertAlign w:val="subscript"/>
              </w:rPr>
              <w:t>2</w:t>
            </w: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 xml:space="preserve"> </w:t>
            </w:r>
          </w:p>
          <w:p w14:paraId="76BA18AE" w14:textId="58690422" w:rsidR="00B344D3" w:rsidRPr="00B344D3" w:rsidRDefault="00B344D3" w:rsidP="002E73BE">
            <w:pPr>
              <w:jc w:val="center"/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</w:pPr>
          </w:p>
        </w:tc>
        <w:tc>
          <w:tcPr>
            <w:tcW w:w="728" w:type="dxa"/>
          </w:tcPr>
          <w:p w14:paraId="5C51CD0F" w14:textId="000BB5C0" w:rsidR="00B344D3" w:rsidRPr="00B344D3" w:rsidRDefault="00B344D3" w:rsidP="002E73BE">
            <w:pPr>
              <w:jc w:val="center"/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>K-2</w:t>
            </w:r>
          </w:p>
        </w:tc>
        <w:tc>
          <w:tcPr>
            <w:tcW w:w="1660" w:type="dxa"/>
          </w:tcPr>
          <w:p w14:paraId="4934B069" w14:textId="096E6487" w:rsidR="00B344D3" w:rsidRPr="00B344D3" w:rsidRDefault="00B344D3" w:rsidP="002E73BE">
            <w:pPr>
              <w:jc w:val="center"/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 xml:space="preserve"> Fall and Spring</w:t>
            </w:r>
          </w:p>
        </w:tc>
        <w:tc>
          <w:tcPr>
            <w:tcW w:w="1350" w:type="dxa"/>
          </w:tcPr>
          <w:p w14:paraId="05607E92" w14:textId="42E2F20F" w:rsidR="00B344D3" w:rsidRPr="00B344D3" w:rsidRDefault="00B344D3" w:rsidP="002E73BE">
            <w:pPr>
              <w:jc w:val="center"/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>Literacy, Reading</w:t>
            </w:r>
          </w:p>
        </w:tc>
        <w:tc>
          <w:tcPr>
            <w:tcW w:w="1890" w:type="dxa"/>
          </w:tcPr>
          <w:p w14:paraId="61E45305" w14:textId="2873C9C2" w:rsidR="00B344D3" w:rsidRPr="00B344D3" w:rsidRDefault="00B344D3" w:rsidP="002E73BE">
            <w:pPr>
              <w:jc w:val="center"/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>Classroom teacher</w:t>
            </w:r>
          </w:p>
        </w:tc>
        <w:tc>
          <w:tcPr>
            <w:tcW w:w="3150" w:type="dxa"/>
          </w:tcPr>
          <w:p w14:paraId="0F51D890" w14:textId="7CCD4935" w:rsidR="00B344D3" w:rsidRPr="00B344D3" w:rsidRDefault="00B344D3" w:rsidP="002E73BE">
            <w:pPr>
              <w:jc w:val="center"/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 xml:space="preserve">Friday before Thanksgiving </w:t>
            </w: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br/>
              <w:t>Friday before Victoria Day</w:t>
            </w:r>
          </w:p>
        </w:tc>
      </w:tr>
      <w:tr w:rsidR="00B344D3" w:rsidRPr="00394136" w14:paraId="7D97A4D1" w14:textId="77777777" w:rsidTr="00B344D3">
        <w:tc>
          <w:tcPr>
            <w:tcW w:w="1567" w:type="dxa"/>
          </w:tcPr>
          <w:p w14:paraId="4D1DD8A6" w14:textId="3B610733" w:rsidR="00B344D3" w:rsidRPr="00B344D3" w:rsidRDefault="00B344D3" w:rsidP="002E73BE">
            <w:pPr>
              <w:jc w:val="center"/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 xml:space="preserve">Benchmark Assessments (Fountas and </w:t>
            </w:r>
            <w:proofErr w:type="spellStart"/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>Pinnel</w:t>
            </w:r>
            <w:proofErr w:type="spellEnd"/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>)</w:t>
            </w: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  <w:vertAlign w:val="subscript"/>
              </w:rPr>
              <w:t>2</w:t>
            </w:r>
          </w:p>
        </w:tc>
        <w:tc>
          <w:tcPr>
            <w:tcW w:w="728" w:type="dxa"/>
          </w:tcPr>
          <w:p w14:paraId="0D0D2C27" w14:textId="300E59AB" w:rsidR="00B344D3" w:rsidRPr="00B344D3" w:rsidRDefault="00B344D3" w:rsidP="002E73BE">
            <w:pPr>
              <w:jc w:val="center"/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>3-8</w:t>
            </w:r>
          </w:p>
        </w:tc>
        <w:tc>
          <w:tcPr>
            <w:tcW w:w="1660" w:type="dxa"/>
          </w:tcPr>
          <w:p w14:paraId="4D639175" w14:textId="7ACABA0A" w:rsidR="00B344D3" w:rsidRPr="00B344D3" w:rsidRDefault="00B344D3" w:rsidP="002E73BE">
            <w:pPr>
              <w:jc w:val="center"/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>Fall and Spring</w:t>
            </w:r>
          </w:p>
        </w:tc>
        <w:tc>
          <w:tcPr>
            <w:tcW w:w="1350" w:type="dxa"/>
          </w:tcPr>
          <w:p w14:paraId="7FD025AB" w14:textId="2E5B21B7" w:rsidR="00B344D3" w:rsidRPr="00B344D3" w:rsidRDefault="00B344D3" w:rsidP="002E73BE">
            <w:pPr>
              <w:jc w:val="center"/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>Literacy, Reading</w:t>
            </w:r>
          </w:p>
        </w:tc>
        <w:tc>
          <w:tcPr>
            <w:tcW w:w="1890" w:type="dxa"/>
          </w:tcPr>
          <w:p w14:paraId="6F420E19" w14:textId="66BAECD4" w:rsidR="00B344D3" w:rsidRPr="00B344D3" w:rsidRDefault="00B344D3" w:rsidP="002E73BE">
            <w:pPr>
              <w:jc w:val="center"/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>Classroom Teacher</w:t>
            </w:r>
          </w:p>
        </w:tc>
        <w:tc>
          <w:tcPr>
            <w:tcW w:w="3150" w:type="dxa"/>
          </w:tcPr>
          <w:p w14:paraId="6F7A1AD9" w14:textId="77777777" w:rsidR="00B344D3" w:rsidRPr="00B344D3" w:rsidRDefault="00B344D3" w:rsidP="002E73BE">
            <w:pPr>
              <w:jc w:val="center"/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>Friday before Thanksgiving</w:t>
            </w:r>
          </w:p>
          <w:p w14:paraId="5423D462" w14:textId="1959E718" w:rsidR="00B344D3" w:rsidRPr="00B344D3" w:rsidRDefault="00B344D3" w:rsidP="002E73BE">
            <w:pPr>
              <w:jc w:val="center"/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 xml:space="preserve">Friday before Victoria Day </w:t>
            </w:r>
          </w:p>
        </w:tc>
      </w:tr>
      <w:tr w:rsidR="00B344D3" w:rsidRPr="00394136" w14:paraId="7B931D5C" w14:textId="77777777" w:rsidTr="00B344D3">
        <w:tc>
          <w:tcPr>
            <w:tcW w:w="1567" w:type="dxa"/>
          </w:tcPr>
          <w:p w14:paraId="03AA01D8" w14:textId="0484DC13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School-Wide Write</w:t>
            </w:r>
            <w:r w:rsidRPr="00B344D3">
              <w:rPr>
                <w:rFonts w:ascii="Nunito Sans Light" w:hAnsi="Nunito Sans Light" w:cs="Al Bayan Plai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28" w:type="dxa"/>
          </w:tcPr>
          <w:p w14:paraId="2C156D26" w14:textId="16586768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2-9</w:t>
            </w:r>
          </w:p>
        </w:tc>
        <w:tc>
          <w:tcPr>
            <w:tcW w:w="1660" w:type="dxa"/>
          </w:tcPr>
          <w:p w14:paraId="4D090EB0" w14:textId="445BAF3E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Each Fall and Spring</w:t>
            </w:r>
          </w:p>
        </w:tc>
        <w:tc>
          <w:tcPr>
            <w:tcW w:w="1350" w:type="dxa"/>
          </w:tcPr>
          <w:p w14:paraId="67F124AE" w14:textId="77777777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Literacy,</w:t>
            </w:r>
          </w:p>
          <w:p w14:paraId="6F856581" w14:textId="1D9D2D3F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Writing</w:t>
            </w:r>
          </w:p>
        </w:tc>
        <w:tc>
          <w:tcPr>
            <w:tcW w:w="1890" w:type="dxa"/>
          </w:tcPr>
          <w:p w14:paraId="6B93F175" w14:textId="5C0C1939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Classroom teachers to administrators</w:t>
            </w:r>
          </w:p>
        </w:tc>
        <w:tc>
          <w:tcPr>
            <w:tcW w:w="3150" w:type="dxa"/>
          </w:tcPr>
          <w:p w14:paraId="25A30F6A" w14:textId="6EE0E3EF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 xml:space="preserve">Friday before Thanksgiving </w:t>
            </w: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br/>
              <w:t>Friday before Victoria Day</w:t>
            </w:r>
          </w:p>
        </w:tc>
      </w:tr>
      <w:tr w:rsidR="00B344D3" w:rsidRPr="00394136" w14:paraId="0839EEFA" w14:textId="77777777" w:rsidTr="00B344D3">
        <w:tc>
          <w:tcPr>
            <w:tcW w:w="1567" w:type="dxa"/>
          </w:tcPr>
          <w:p w14:paraId="55DA5A0B" w14:textId="5975B538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 xml:space="preserve">YFSA </w:t>
            </w:r>
            <w:r w:rsidRPr="00B344D3">
              <w:rPr>
                <w:rFonts w:ascii="Nunito Sans Light" w:hAnsi="Nunito Sans Light" w:cs="Al Bayan Plain"/>
                <w:sz w:val="13"/>
                <w:szCs w:val="13"/>
              </w:rPr>
              <w:t xml:space="preserve">3 </w:t>
            </w: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</w:tcPr>
          <w:p w14:paraId="34BD2925" w14:textId="7B0A8C7D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4,7</w:t>
            </w:r>
          </w:p>
        </w:tc>
        <w:tc>
          <w:tcPr>
            <w:tcW w:w="1660" w:type="dxa"/>
          </w:tcPr>
          <w:p w14:paraId="57E03F6A" w14:textId="22443CCF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Fall</w:t>
            </w:r>
          </w:p>
        </w:tc>
        <w:tc>
          <w:tcPr>
            <w:tcW w:w="1350" w:type="dxa"/>
          </w:tcPr>
          <w:p w14:paraId="50EDB094" w14:textId="09D5C764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 xml:space="preserve">Numeracy, </w:t>
            </w: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>Literacy</w:t>
            </w:r>
          </w:p>
        </w:tc>
        <w:tc>
          <w:tcPr>
            <w:tcW w:w="1890" w:type="dxa"/>
          </w:tcPr>
          <w:p w14:paraId="499C0D42" w14:textId="1B882A6B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Classroom teachers to administrators</w:t>
            </w:r>
          </w:p>
        </w:tc>
        <w:tc>
          <w:tcPr>
            <w:tcW w:w="3150" w:type="dxa"/>
          </w:tcPr>
          <w:p w14:paraId="02B5819C" w14:textId="7CDB04A2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Fall</w:t>
            </w:r>
          </w:p>
        </w:tc>
      </w:tr>
      <w:tr w:rsidR="00B344D3" w:rsidRPr="00394136" w14:paraId="5C64CFB0" w14:textId="77777777" w:rsidTr="00B344D3">
        <w:tc>
          <w:tcPr>
            <w:tcW w:w="1567" w:type="dxa"/>
          </w:tcPr>
          <w:p w14:paraId="3191B43B" w14:textId="29F1C2E9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 xml:space="preserve">Graduation Numeracy </w:t>
            </w:r>
            <w:r w:rsidRPr="00B344D3">
              <w:rPr>
                <w:rFonts w:ascii="Nunito Sans Light" w:hAnsi="Nunito Sans Light" w:cs="Al Bayan Plain"/>
                <w:sz w:val="13"/>
                <w:szCs w:val="13"/>
              </w:rPr>
              <w:t>4</w:t>
            </w:r>
          </w:p>
        </w:tc>
        <w:tc>
          <w:tcPr>
            <w:tcW w:w="728" w:type="dxa"/>
          </w:tcPr>
          <w:p w14:paraId="3DBC09E0" w14:textId="16F38C79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10</w:t>
            </w:r>
          </w:p>
        </w:tc>
        <w:tc>
          <w:tcPr>
            <w:tcW w:w="1660" w:type="dxa"/>
          </w:tcPr>
          <w:p w14:paraId="71D3A7C8" w14:textId="4157477D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 xml:space="preserve">November, January, April, </w:t>
            </w: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>June</w:t>
            </w:r>
          </w:p>
        </w:tc>
        <w:tc>
          <w:tcPr>
            <w:tcW w:w="1350" w:type="dxa"/>
          </w:tcPr>
          <w:p w14:paraId="5FD89E3D" w14:textId="17CAA013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Numeracy</w:t>
            </w:r>
          </w:p>
        </w:tc>
        <w:tc>
          <w:tcPr>
            <w:tcW w:w="1890" w:type="dxa"/>
          </w:tcPr>
          <w:p w14:paraId="143B6A4C" w14:textId="337D0C95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Administrator</w:t>
            </w:r>
          </w:p>
        </w:tc>
        <w:tc>
          <w:tcPr>
            <w:tcW w:w="3150" w:type="dxa"/>
          </w:tcPr>
          <w:p w14:paraId="46699ACF" w14:textId="62A1180B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 xml:space="preserve">November, January, April, </w:t>
            </w: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>June</w:t>
            </w:r>
          </w:p>
        </w:tc>
      </w:tr>
      <w:tr w:rsidR="00B344D3" w:rsidRPr="00394136" w14:paraId="50E3AA80" w14:textId="77777777" w:rsidTr="00B344D3">
        <w:tc>
          <w:tcPr>
            <w:tcW w:w="1567" w:type="dxa"/>
          </w:tcPr>
          <w:p w14:paraId="228080A2" w14:textId="39BFC230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 xml:space="preserve">Graduation Literacy </w:t>
            </w:r>
            <w:r w:rsidRPr="00B344D3">
              <w:rPr>
                <w:rFonts w:ascii="Nunito Sans Light" w:hAnsi="Nunito Sans Light" w:cs="Al Bayan Plain"/>
                <w:sz w:val="13"/>
                <w:szCs w:val="13"/>
              </w:rPr>
              <w:t>4</w:t>
            </w:r>
          </w:p>
        </w:tc>
        <w:tc>
          <w:tcPr>
            <w:tcW w:w="728" w:type="dxa"/>
          </w:tcPr>
          <w:p w14:paraId="36D39DB2" w14:textId="500546B0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10</w:t>
            </w:r>
          </w:p>
        </w:tc>
        <w:tc>
          <w:tcPr>
            <w:tcW w:w="1660" w:type="dxa"/>
          </w:tcPr>
          <w:p w14:paraId="6F557D25" w14:textId="54399FA7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 xml:space="preserve">November, January, April, </w:t>
            </w: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>June</w:t>
            </w:r>
          </w:p>
        </w:tc>
        <w:tc>
          <w:tcPr>
            <w:tcW w:w="1350" w:type="dxa"/>
          </w:tcPr>
          <w:p w14:paraId="3DAED938" w14:textId="2B87BB81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Literacy</w:t>
            </w:r>
          </w:p>
        </w:tc>
        <w:tc>
          <w:tcPr>
            <w:tcW w:w="1890" w:type="dxa"/>
          </w:tcPr>
          <w:p w14:paraId="77D01F05" w14:textId="61952D91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Administrator</w:t>
            </w:r>
          </w:p>
        </w:tc>
        <w:tc>
          <w:tcPr>
            <w:tcW w:w="3150" w:type="dxa"/>
          </w:tcPr>
          <w:p w14:paraId="0642EF51" w14:textId="1C355907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 xml:space="preserve">November, January, April, </w:t>
            </w: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>June</w:t>
            </w:r>
          </w:p>
        </w:tc>
      </w:tr>
      <w:tr w:rsidR="00B344D3" w:rsidRPr="00394136" w14:paraId="5AAA891E" w14:textId="77777777" w:rsidTr="00B344D3">
        <w:tc>
          <w:tcPr>
            <w:tcW w:w="1567" w:type="dxa"/>
          </w:tcPr>
          <w:p w14:paraId="0908CDBE" w14:textId="11C2525E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 xml:space="preserve">Graduation Literacy </w:t>
            </w:r>
            <w:r w:rsidRPr="00B344D3">
              <w:rPr>
                <w:rFonts w:ascii="Nunito Sans Light" w:hAnsi="Nunito Sans Light" w:cs="Al Bayan Plain"/>
                <w:sz w:val="13"/>
                <w:szCs w:val="13"/>
              </w:rPr>
              <w:t>4</w:t>
            </w:r>
          </w:p>
        </w:tc>
        <w:tc>
          <w:tcPr>
            <w:tcW w:w="728" w:type="dxa"/>
          </w:tcPr>
          <w:p w14:paraId="31C9B516" w14:textId="180F0DE5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12</w:t>
            </w:r>
          </w:p>
        </w:tc>
        <w:tc>
          <w:tcPr>
            <w:tcW w:w="1660" w:type="dxa"/>
          </w:tcPr>
          <w:p w14:paraId="2234D646" w14:textId="3D2C0D9E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 xml:space="preserve">November, January, April, </w:t>
            </w: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>June</w:t>
            </w:r>
          </w:p>
        </w:tc>
        <w:tc>
          <w:tcPr>
            <w:tcW w:w="1350" w:type="dxa"/>
          </w:tcPr>
          <w:p w14:paraId="600D07A1" w14:textId="4B4AE073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Literacy</w:t>
            </w:r>
          </w:p>
        </w:tc>
        <w:tc>
          <w:tcPr>
            <w:tcW w:w="1890" w:type="dxa"/>
          </w:tcPr>
          <w:p w14:paraId="6EEAA146" w14:textId="6F96A95E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</w:rPr>
              <w:t>Administrator</w:t>
            </w:r>
          </w:p>
        </w:tc>
        <w:tc>
          <w:tcPr>
            <w:tcW w:w="3150" w:type="dxa"/>
          </w:tcPr>
          <w:p w14:paraId="3A39E8F3" w14:textId="225EC19F" w:rsidR="00B344D3" w:rsidRPr="00B344D3" w:rsidRDefault="00B344D3" w:rsidP="00080BE1">
            <w:pPr>
              <w:jc w:val="center"/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</w:pPr>
            <w:r w:rsidRPr="00B344D3">
              <w:rPr>
                <w:rFonts w:ascii="Nunito Sans Light" w:hAnsi="Nunito Sans Light" w:cs="Al Bayan Plain"/>
                <w:sz w:val="18"/>
                <w:szCs w:val="18"/>
                <w:highlight w:val="yellow"/>
              </w:rPr>
              <w:t>November, January, April, June</w:t>
            </w:r>
          </w:p>
        </w:tc>
      </w:tr>
    </w:tbl>
    <w:p w14:paraId="068BCC09" w14:textId="694EF602" w:rsidR="00EB4D58" w:rsidRDefault="00EB4D58">
      <w:pPr>
        <w:rPr>
          <w:rFonts w:ascii="Arial Rounded MT Bold" w:hAnsi="Arial Rounded MT Bold"/>
        </w:rPr>
      </w:pPr>
    </w:p>
    <w:p w14:paraId="660ACBC7" w14:textId="72C5970E" w:rsidR="00080BE1" w:rsidRPr="00080BE1" w:rsidRDefault="00425A69">
      <w:pPr>
        <w:rPr>
          <w:rFonts w:ascii="Arial Rounded MT Bold" w:hAnsi="Arial Rounded MT Bold"/>
          <w:sz w:val="16"/>
          <w:szCs w:val="16"/>
        </w:rPr>
      </w:pPr>
      <w:r>
        <w:rPr>
          <w:rFonts w:ascii="Abadi MT Condensed Light" w:hAnsi="Abadi MT Condensed Light"/>
          <w:sz w:val="13"/>
          <w:szCs w:val="13"/>
        </w:rPr>
        <w:t>1</w:t>
      </w:r>
      <w:r w:rsidR="00080BE1">
        <w:rPr>
          <w:rFonts w:ascii="Abadi MT Condensed Light" w:hAnsi="Abadi MT Condensed Light"/>
          <w:sz w:val="13"/>
          <w:szCs w:val="13"/>
        </w:rPr>
        <w:t xml:space="preserve"> </w:t>
      </w:r>
      <w:r w:rsidR="00080BE1" w:rsidRPr="002E73BE">
        <w:rPr>
          <w:rFonts w:ascii="Avenir Book" w:hAnsi="Avenir Book"/>
          <w:sz w:val="13"/>
          <w:szCs w:val="13"/>
        </w:rPr>
        <w:t>EYE-TA = Early Years Evaluation Teacher Assessment</w:t>
      </w:r>
    </w:p>
    <w:p w14:paraId="4CB332BD" w14:textId="34420E39" w:rsidR="002E73BE" w:rsidRDefault="00677F87">
      <w:pPr>
        <w:rPr>
          <w:rFonts w:ascii="Abadi MT Condensed Light" w:hAnsi="Abadi MT Condensed Light"/>
          <w:sz w:val="13"/>
          <w:szCs w:val="13"/>
        </w:rPr>
      </w:pPr>
      <w:r w:rsidRPr="00B344D3">
        <w:rPr>
          <w:rFonts w:ascii="Avenir Book" w:hAnsi="Avenir Book"/>
          <w:sz w:val="13"/>
          <w:szCs w:val="13"/>
        </w:rPr>
        <w:t xml:space="preserve">2 </w:t>
      </w:r>
      <w:r w:rsidR="00B344D3">
        <w:rPr>
          <w:rFonts w:ascii="Avenir Book" w:hAnsi="Avenir Book"/>
          <w:sz w:val="13"/>
          <w:szCs w:val="13"/>
        </w:rPr>
        <w:t xml:space="preserve">(Benchmark assessments </w:t>
      </w:r>
      <w:r w:rsidR="002E73BE" w:rsidRPr="00B344D3">
        <w:rPr>
          <w:rFonts w:ascii="Avenir Book" w:hAnsi="Avenir Book"/>
          <w:sz w:val="13"/>
          <w:szCs w:val="13"/>
        </w:rPr>
        <w:t>and School-Wide Write are optional for Grades 4 and 7)</w:t>
      </w:r>
    </w:p>
    <w:p w14:paraId="2F9635C5" w14:textId="66DE8EAD" w:rsidR="00080BE1" w:rsidRDefault="002E73BE">
      <w:pPr>
        <w:rPr>
          <w:rFonts w:ascii="Abadi MT Condensed Light" w:hAnsi="Abadi MT Condensed Light"/>
          <w:sz w:val="13"/>
          <w:szCs w:val="13"/>
        </w:rPr>
      </w:pPr>
      <w:r>
        <w:rPr>
          <w:rFonts w:ascii="Abadi MT Condensed Light" w:hAnsi="Abadi MT Condensed Light"/>
          <w:sz w:val="13"/>
          <w:szCs w:val="13"/>
        </w:rPr>
        <w:t xml:space="preserve">3 </w:t>
      </w:r>
      <w:r w:rsidR="00EA2393" w:rsidRPr="002E73BE">
        <w:rPr>
          <w:rFonts w:ascii="Avenir Book" w:hAnsi="Avenir Book"/>
          <w:sz w:val="13"/>
          <w:szCs w:val="13"/>
        </w:rPr>
        <w:t>YFSA = Yukon Foundation Skills Assessment</w:t>
      </w:r>
      <w:r w:rsidR="00EA2393">
        <w:rPr>
          <w:rFonts w:ascii="Abadi MT Condensed Light" w:hAnsi="Abadi MT Condensed Light"/>
          <w:sz w:val="13"/>
          <w:szCs w:val="13"/>
        </w:rPr>
        <w:t xml:space="preserve"> </w:t>
      </w:r>
    </w:p>
    <w:p w14:paraId="256B2CF0" w14:textId="4913F3D9" w:rsidR="00080BE1" w:rsidRPr="002E73BE" w:rsidRDefault="002E73BE">
      <w:pPr>
        <w:rPr>
          <w:rFonts w:ascii="Avenir Book" w:hAnsi="Avenir Book"/>
          <w:sz w:val="13"/>
          <w:szCs w:val="13"/>
        </w:rPr>
      </w:pPr>
      <w:r>
        <w:rPr>
          <w:rFonts w:ascii="Abadi MT Condensed Light" w:hAnsi="Abadi MT Condensed Light"/>
          <w:sz w:val="13"/>
          <w:szCs w:val="13"/>
        </w:rPr>
        <w:t xml:space="preserve">4 </w:t>
      </w:r>
      <w:r w:rsidR="00EA2393" w:rsidRPr="002E73BE">
        <w:rPr>
          <w:rFonts w:ascii="Avenir Book" w:hAnsi="Avenir Book"/>
          <w:sz w:val="13"/>
          <w:szCs w:val="13"/>
        </w:rPr>
        <w:t xml:space="preserve">More information about these assessments can be found at </w:t>
      </w:r>
      <w:hyperlink r:id="rId7" w:history="1">
        <w:r w:rsidR="00EA2393" w:rsidRPr="002E73BE">
          <w:rPr>
            <w:rStyle w:val="Hyperlink"/>
            <w:rFonts w:ascii="Avenir Book" w:hAnsi="Avenir Book"/>
            <w:sz w:val="13"/>
            <w:szCs w:val="13"/>
          </w:rPr>
          <w:t>https://curriculum.gov.bc.ca/provincial-assessment</w:t>
        </w:r>
      </w:hyperlink>
      <w:r w:rsidR="00EA2393" w:rsidRPr="002E73BE">
        <w:rPr>
          <w:rFonts w:ascii="Avenir Book" w:hAnsi="Avenir Book"/>
          <w:sz w:val="13"/>
          <w:szCs w:val="13"/>
        </w:rPr>
        <w:t xml:space="preserve"> </w:t>
      </w:r>
    </w:p>
    <w:p w14:paraId="6861982B" w14:textId="234EC9EF" w:rsidR="00EA2393" w:rsidRPr="002E73BE" w:rsidRDefault="00EA2393" w:rsidP="002E73BE">
      <w:pPr>
        <w:rPr>
          <w:rFonts w:ascii="Abadi MT Condensed Light" w:hAnsi="Abadi MT Condensed Light"/>
          <w:sz w:val="13"/>
          <w:szCs w:val="13"/>
        </w:rPr>
      </w:pPr>
    </w:p>
    <w:sectPr w:rsidR="00EA2393" w:rsidRPr="002E7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Al Bayan Plain">
    <w:altName w:val="AL BAYAN PLAIN"/>
    <w:charset w:val="B2"/>
    <w:family w:val="auto"/>
    <w:pitch w:val="variable"/>
    <w:sig w:usb0="00002001" w:usb1="0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945C4"/>
    <w:multiLevelType w:val="hybridMultilevel"/>
    <w:tmpl w:val="93FA7168"/>
    <w:lvl w:ilvl="0" w:tplc="4B7A0A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50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36"/>
    <w:rsid w:val="00080BE1"/>
    <w:rsid w:val="0018342D"/>
    <w:rsid w:val="001911C7"/>
    <w:rsid w:val="00294836"/>
    <w:rsid w:val="002E73BE"/>
    <w:rsid w:val="00394136"/>
    <w:rsid w:val="00425A69"/>
    <w:rsid w:val="004A3A51"/>
    <w:rsid w:val="005972C5"/>
    <w:rsid w:val="006270AD"/>
    <w:rsid w:val="00677F87"/>
    <w:rsid w:val="00994FFD"/>
    <w:rsid w:val="00A60F7A"/>
    <w:rsid w:val="00B344D3"/>
    <w:rsid w:val="00B731F6"/>
    <w:rsid w:val="00C0186B"/>
    <w:rsid w:val="00DB3056"/>
    <w:rsid w:val="00E63EA8"/>
    <w:rsid w:val="00E83709"/>
    <w:rsid w:val="00EA2393"/>
    <w:rsid w:val="00EB4D58"/>
    <w:rsid w:val="00ED7E51"/>
    <w:rsid w:val="00E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44C2"/>
  <w15:chartTrackingRefBased/>
  <w15:docId w15:val="{CBC123A2-E365-6348-9414-F8DD9C5E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3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23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23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curriculum.gov.bc.ca/provincial-assess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7B85929052A46A5246B99078C0FB1" ma:contentTypeVersion="9" ma:contentTypeDescription="Create a new document." ma:contentTypeScope="" ma:versionID="4d77d61df8551b40e6b59c5b399eae86">
  <xsd:schema xmlns:xsd="http://www.w3.org/2001/XMLSchema" xmlns:xs="http://www.w3.org/2001/XMLSchema" xmlns:p="http://schemas.microsoft.com/office/2006/metadata/properties" xmlns:ns2="3e322760-8b3f-46af-a9e2-fd3d61cc508c" targetNamespace="http://schemas.microsoft.com/office/2006/metadata/properties" ma:root="true" ma:fieldsID="36a3485faee9cab83fb85927e24728da" ns2:_="">
    <xsd:import namespace="3e322760-8b3f-46af-a9e2-fd3d61cc5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22760-8b3f-46af-a9e2-fd3d61cc5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89AF6-733E-480A-8C93-DBF60BEA3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22760-8b3f-46af-a9e2-fd3d61cc5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2EE0E-A14D-4F1C-967B-BFB71D1B7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Sheppard</dc:creator>
  <cp:keywords/>
  <dc:description/>
  <cp:lastModifiedBy>Marjorie.MacDonald</cp:lastModifiedBy>
  <cp:revision>2</cp:revision>
  <cp:lastPrinted>2022-09-07T15:31:00Z</cp:lastPrinted>
  <dcterms:created xsi:type="dcterms:W3CDTF">2023-09-11T17:04:00Z</dcterms:created>
  <dcterms:modified xsi:type="dcterms:W3CDTF">2023-09-11T17:04:00Z</dcterms:modified>
</cp:coreProperties>
</file>