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7E92A" w14:textId="29FE1016" w:rsidR="001228AD" w:rsidRPr="00E96059" w:rsidRDefault="00E96059" w:rsidP="00E9605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Science</w:t>
      </w:r>
      <w:r w:rsidR="001228AD">
        <w:rPr>
          <w:rFonts w:ascii="Times New Roman" w:hAnsi="Times New Roman" w:cs="Times New Roman"/>
          <w:b/>
          <w:sz w:val="56"/>
          <w:szCs w:val="56"/>
        </w:rPr>
        <w:t xml:space="preserve"> 9</w:t>
      </w:r>
      <w:r w:rsidR="00A15024" w:rsidRPr="000B2B72">
        <w:rPr>
          <w:rFonts w:ascii="Times New Roman" w:hAnsi="Times New Roman" w:cs="Times New Roman"/>
          <w:b/>
          <w:sz w:val="56"/>
          <w:szCs w:val="56"/>
        </w:rPr>
        <w:t>: Curriculum</w:t>
      </w:r>
      <w:r w:rsidR="008A368D">
        <w:rPr>
          <w:rFonts w:ascii="Times New Roman" w:hAnsi="Times New Roman" w:cs="Times New Roman"/>
          <w:b/>
          <w:sz w:val="56"/>
          <w:szCs w:val="56"/>
        </w:rPr>
        <w:t xml:space="preserve"> Comparison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063" w:tblpY="367"/>
        <w:tblW w:w="10456" w:type="dxa"/>
        <w:tblLook w:val="04A0" w:firstRow="1" w:lastRow="0" w:firstColumn="1" w:lastColumn="0" w:noHBand="0" w:noVBand="1"/>
      </w:tblPr>
      <w:tblGrid>
        <w:gridCol w:w="3606"/>
        <w:gridCol w:w="3544"/>
        <w:gridCol w:w="3306"/>
      </w:tblGrid>
      <w:tr w:rsidR="001570F6" w14:paraId="73D98E3E" w14:textId="77777777" w:rsidTr="008F6EBE">
        <w:trPr>
          <w:trHeight w:val="711"/>
        </w:trPr>
        <w:tc>
          <w:tcPr>
            <w:tcW w:w="10456" w:type="dxa"/>
            <w:gridSpan w:val="3"/>
            <w:shd w:val="clear" w:color="auto" w:fill="C6D9F1" w:themeFill="text2" w:themeFillTint="33"/>
            <w:vAlign w:val="center"/>
          </w:tcPr>
          <w:p w14:paraId="1CAEAAC2" w14:textId="170940E3" w:rsidR="001570F6" w:rsidRPr="00FA42A3" w:rsidRDefault="001570F6" w:rsidP="008F6EBE">
            <w:pPr>
              <w:ind w:left="-142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Science </w:t>
            </w:r>
            <w:r w:rsidR="00DD57F0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1570F6" w14:paraId="3FA89AFD" w14:textId="77777777" w:rsidTr="008F6EBE">
        <w:trPr>
          <w:trHeight w:val="711"/>
        </w:trPr>
        <w:tc>
          <w:tcPr>
            <w:tcW w:w="3606" w:type="dxa"/>
            <w:shd w:val="clear" w:color="auto" w:fill="8DB3E2" w:themeFill="text2" w:themeFillTint="66"/>
            <w:vAlign w:val="center"/>
          </w:tcPr>
          <w:p w14:paraId="7C32E272" w14:textId="77777777" w:rsidR="001570F6" w:rsidRPr="000B2B72" w:rsidRDefault="001570F6" w:rsidP="008F6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BEEN REMOVED?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14:paraId="47262E6B" w14:textId="77777777" w:rsidR="001570F6" w:rsidRPr="000B2B72" w:rsidRDefault="001570F6" w:rsidP="008F6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CHANGED?</w:t>
            </w:r>
          </w:p>
          <w:p w14:paraId="1ECF9437" w14:textId="77777777" w:rsidR="001570F6" w:rsidRPr="000B2B72" w:rsidRDefault="001570F6" w:rsidP="008F6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has </w:t>
            </w:r>
            <w:r w:rsidRPr="000B2B72">
              <w:rPr>
                <w:rFonts w:ascii="Times New Roman" w:hAnsi="Times New Roman" w:cs="Times New Roman"/>
                <w:b/>
              </w:rPr>
              <w:t>been revised)</w:t>
            </w:r>
          </w:p>
        </w:tc>
        <w:tc>
          <w:tcPr>
            <w:tcW w:w="3306" w:type="dxa"/>
            <w:shd w:val="clear" w:color="auto" w:fill="8DB3E2" w:themeFill="text2" w:themeFillTint="66"/>
            <w:vAlign w:val="center"/>
          </w:tcPr>
          <w:p w14:paraId="1C75D78D" w14:textId="77777777" w:rsidR="001570F6" w:rsidRPr="000B2B72" w:rsidRDefault="001570F6" w:rsidP="008F6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NEW?</w:t>
            </w:r>
          </w:p>
          <w:p w14:paraId="6FDB0054" w14:textId="77777777" w:rsidR="001570F6" w:rsidRPr="000B2B72" w:rsidRDefault="001570F6" w:rsidP="008F6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(has been added)</w:t>
            </w:r>
          </w:p>
        </w:tc>
      </w:tr>
      <w:tr w:rsidR="001570F6" w14:paraId="275E3104" w14:textId="77777777" w:rsidTr="008F6EBE">
        <w:trPr>
          <w:trHeight w:val="278"/>
        </w:trPr>
        <w:tc>
          <w:tcPr>
            <w:tcW w:w="3606" w:type="dxa"/>
          </w:tcPr>
          <w:p w14:paraId="424EBB25" w14:textId="77777777" w:rsidR="001570F6" w:rsidRPr="00DD57F0" w:rsidRDefault="001570F6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7CAB2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6F7D638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CE20E16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4369D7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0401CB8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9AA0D9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199527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371422" w14:textId="77777777" w:rsidR="008F6EBE" w:rsidRPr="008A368D" w:rsidRDefault="008F6EBE" w:rsidP="00DD57F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36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Chemistry</w:t>
            </w:r>
          </w:p>
          <w:p w14:paraId="664F9849" w14:textId="77777777" w:rsidR="008F6EBE" w:rsidRPr="00DD57F0" w:rsidRDefault="008F6EBE" w:rsidP="00DD57F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7F0">
              <w:rPr>
                <w:rFonts w:ascii="Times New Roman" w:hAnsi="Times New Roman" w:cs="Times New Roman"/>
                <w:sz w:val="20"/>
                <w:szCs w:val="20"/>
              </w:rPr>
              <w:t xml:space="preserve">Atomic Theory </w:t>
            </w:r>
          </w:p>
          <w:p w14:paraId="560C421A" w14:textId="16920A9B" w:rsidR="008F6EBE" w:rsidRPr="00DD57F0" w:rsidRDefault="008F6EBE" w:rsidP="00DD57F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D57F0">
              <w:rPr>
                <w:rFonts w:ascii="Times New Roman" w:hAnsi="Times New Roman" w:cs="Times New Roman"/>
                <w:sz w:val="20"/>
                <w:szCs w:val="20"/>
              </w:rPr>
              <w:t>(to Grade 8)</w:t>
            </w:r>
          </w:p>
          <w:p w14:paraId="2F50D2E9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80AF6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962CD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0075F" w14:textId="77777777" w:rsidR="008F6EBE" w:rsidRPr="008A368D" w:rsidRDefault="008F6EBE" w:rsidP="00DD57F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36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Physics</w:t>
            </w:r>
          </w:p>
          <w:p w14:paraId="3C47AA7E" w14:textId="77777777" w:rsidR="008F6EBE" w:rsidRPr="00DD57F0" w:rsidRDefault="008F6EBE" w:rsidP="00DD57F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7F0">
              <w:rPr>
                <w:rFonts w:ascii="Times New Roman" w:hAnsi="Times New Roman" w:cs="Times New Roman"/>
                <w:sz w:val="20"/>
                <w:szCs w:val="20"/>
              </w:rPr>
              <w:t>Static Electricity</w:t>
            </w:r>
          </w:p>
          <w:p w14:paraId="24647B97" w14:textId="77777777" w:rsidR="008F6EBE" w:rsidRPr="00DD57F0" w:rsidRDefault="008F6EBE" w:rsidP="00DD57F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7F0">
              <w:rPr>
                <w:rFonts w:ascii="Times New Roman" w:hAnsi="Times New Roman" w:cs="Times New Roman"/>
                <w:sz w:val="20"/>
                <w:szCs w:val="20"/>
              </w:rPr>
              <w:t>Power Consumption</w:t>
            </w:r>
          </w:p>
          <w:p w14:paraId="3DE62533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DEB19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0E232" w14:textId="77777777" w:rsidR="008F6EBE" w:rsidRPr="008A368D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</w:pPr>
            <w:r w:rsidRPr="008A368D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Earth and Space Science</w:t>
            </w:r>
          </w:p>
          <w:p w14:paraId="7202E46C" w14:textId="77777777" w:rsidR="008F6EBE" w:rsidRPr="00DD57F0" w:rsidRDefault="008F6EBE" w:rsidP="00DD57F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7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Space Exploration </w:t>
            </w:r>
          </w:p>
          <w:p w14:paraId="4C124FE9" w14:textId="7401E7DC" w:rsidR="008F6EBE" w:rsidRPr="00DD57F0" w:rsidRDefault="008F6EBE" w:rsidP="00DD57F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D57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(some to Grade 6)</w:t>
            </w:r>
          </w:p>
          <w:p w14:paraId="75907CE0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FC2F5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13805" w14:textId="77777777" w:rsidR="001570F6" w:rsidRPr="00DD57F0" w:rsidRDefault="001570F6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EE332" w14:textId="77777777" w:rsidR="001570F6" w:rsidRPr="00DD57F0" w:rsidRDefault="001570F6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EC4AA" w14:textId="77777777" w:rsidR="001570F6" w:rsidRPr="00DD57F0" w:rsidRDefault="001570F6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B7CE2" w14:textId="77777777" w:rsidR="001570F6" w:rsidRPr="00DD57F0" w:rsidRDefault="001570F6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12BCC0" w14:textId="77777777" w:rsidR="001570F6" w:rsidRPr="00DD57F0" w:rsidRDefault="001570F6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72D37" w14:textId="77777777" w:rsidR="008F6EBE" w:rsidRPr="008A368D" w:rsidRDefault="008F6EBE" w:rsidP="00DD57F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36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Biology</w:t>
            </w:r>
          </w:p>
          <w:p w14:paraId="5ADE66DA" w14:textId="010ABE34" w:rsidR="008F6EBE" w:rsidRPr="00DD57F0" w:rsidRDefault="008F6EBE" w:rsidP="00DD57F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7F0">
              <w:rPr>
                <w:rFonts w:ascii="Times New Roman" w:eastAsia="Franklin Gothic Book" w:hAnsi="Times New Roman" w:cs="Times New Roman"/>
                <w:spacing w:val="-1"/>
                <w:sz w:val="20"/>
                <w:szCs w:val="20"/>
              </w:rPr>
              <w:t>R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epro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du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ct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n is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er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 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f its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l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ical sig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if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ca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and its i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DD57F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rta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act</w:t>
            </w:r>
            <w:r w:rsidRPr="00DD57F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 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r li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v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s</w:t>
            </w:r>
            <w:r w:rsid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- 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cial</w:t>
            </w:r>
            <w:r w:rsidRPr="00DD57F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l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y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DD57F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v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iro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D57F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tally, a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ically.</w:t>
            </w:r>
          </w:p>
          <w:p w14:paraId="56EDA226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3DF284C" w14:textId="77777777" w:rsidR="008F6EBE" w:rsidRPr="008A368D" w:rsidRDefault="008F6EBE" w:rsidP="00DD57F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36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Chemistry</w:t>
            </w:r>
          </w:p>
          <w:p w14:paraId="5A4D6BB6" w14:textId="0319D4BD" w:rsidR="001570F6" w:rsidRPr="00DD57F0" w:rsidRDefault="008F6EBE" w:rsidP="00DD57F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The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cus</w:t>
            </w:r>
            <w:r w:rsidRPr="00DD57F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is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t</w:t>
            </w:r>
            <w:r w:rsidRPr="00DD57F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h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eri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ic 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le and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DD57F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r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ert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o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f el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ent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s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72A0B18" w14:textId="77777777" w:rsidR="001570F6" w:rsidRPr="00DD57F0" w:rsidRDefault="001570F6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14:paraId="52F890BA" w14:textId="77777777" w:rsidR="001570F6" w:rsidRPr="00DD57F0" w:rsidRDefault="001570F6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00DB9" w14:textId="77777777" w:rsidR="008F6EBE" w:rsidRPr="008A368D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</w:pPr>
            <w:r w:rsidRPr="008A368D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Biology</w:t>
            </w:r>
          </w:p>
          <w:p w14:paraId="444B5E2E" w14:textId="77777777" w:rsidR="008F6EBE" w:rsidRPr="00DD57F0" w:rsidRDefault="008F6EBE" w:rsidP="00DD57F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DD57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Human sexual reproduction</w:t>
            </w:r>
          </w:p>
          <w:p w14:paraId="1A68DAD0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439F17B5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495D52CB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1C3E1FFF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165E42D8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39371DB4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127B55F0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209C9FF9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33B1C762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463ACFB8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593FACDE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7AD7B77B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40A6ED08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5EE035C7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617BB76F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2D16D885" w14:textId="77777777" w:rsidR="00DD57F0" w:rsidRPr="00DD57F0" w:rsidRDefault="00DD57F0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630DB770" w14:textId="77777777" w:rsidR="008F6EBE" w:rsidRPr="008A368D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</w:pPr>
            <w:r w:rsidRPr="008A368D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Earth and Space Science</w:t>
            </w:r>
          </w:p>
          <w:p w14:paraId="20433BBA" w14:textId="77777777" w:rsidR="008F6EBE" w:rsidRPr="00DD57F0" w:rsidRDefault="008F6EBE" w:rsidP="00DD57F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DD57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Interconnectedness, Sustainability of Systems (was Grade 10)</w:t>
            </w:r>
          </w:p>
          <w:p w14:paraId="06DCB6A4" w14:textId="77777777" w:rsidR="001570F6" w:rsidRPr="00DD57F0" w:rsidRDefault="001570F6" w:rsidP="00DD57F0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5C576B7F" w14:textId="2E3424BB" w:rsidR="001570F6" w:rsidRPr="00DD57F0" w:rsidRDefault="001570F6" w:rsidP="00DD57F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DD57F0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Yukon First Nations ways of knowing and doing</w:t>
            </w:r>
            <w:r w:rsidR="009C788A" w:rsidRPr="00DD57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are </w:t>
            </w:r>
            <w:r w:rsidRPr="00DD57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meaningfully and authentically integrated throughout this curriculum.</w:t>
            </w:r>
          </w:p>
          <w:p w14:paraId="20C3D0A3" w14:textId="77777777" w:rsidR="001570F6" w:rsidRPr="00DD57F0" w:rsidRDefault="001570F6" w:rsidP="00DD57F0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1327CD77" w14:textId="77777777" w:rsidR="001570F6" w:rsidRPr="00DD57F0" w:rsidRDefault="001570F6" w:rsidP="00DD57F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DD57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Focus on </w:t>
            </w:r>
            <w:r w:rsidRPr="00DD57F0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curricular competencies,</w:t>
            </w:r>
            <w:r w:rsidRPr="00DD57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including hands-on scientific inquiry and place-based science.</w:t>
            </w:r>
          </w:p>
          <w:p w14:paraId="7902164F" w14:textId="77777777" w:rsidR="001570F6" w:rsidRPr="00DD57F0" w:rsidRDefault="001570F6" w:rsidP="00DD57F0">
            <w:pPr>
              <w:pStyle w:val="ListParagraph"/>
              <w:spacing w:line="276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ECADC" w14:textId="77777777" w:rsidR="001570F6" w:rsidRPr="00DD57F0" w:rsidRDefault="001570F6" w:rsidP="00DD57F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DD57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Focus on </w:t>
            </w:r>
            <w:r w:rsidRPr="00DD57F0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core competencies.</w:t>
            </w:r>
          </w:p>
          <w:p w14:paraId="7B5C84C3" w14:textId="77777777" w:rsidR="001570F6" w:rsidRPr="00DD57F0" w:rsidRDefault="001570F6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83C80C" w14:textId="77777777" w:rsidR="00A15024" w:rsidRDefault="00A15024" w:rsidP="00A15024"/>
    <w:sectPr w:rsidR="00A15024" w:rsidSect="008F6EBE">
      <w:headerReference w:type="default" r:id="rId9"/>
      <w:footerReference w:type="default" r:id="rId10"/>
      <w:footerReference w:type="first" r:id="rId11"/>
      <w:pgSz w:w="12240" w:h="15840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C104E" w14:textId="77777777" w:rsidR="00190FE0" w:rsidRDefault="00190FE0">
      <w:r>
        <w:separator/>
      </w:r>
    </w:p>
  </w:endnote>
  <w:endnote w:type="continuationSeparator" w:id="0">
    <w:p w14:paraId="6C2CA332" w14:textId="77777777" w:rsidR="00190FE0" w:rsidRDefault="0019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F2A5" w14:textId="1A9DC64D" w:rsidR="00190FE0" w:rsidRPr="000204C2" w:rsidRDefault="00190FE0" w:rsidP="000369DB">
    <w:pPr>
      <w:pStyle w:val="Footer"/>
      <w:ind w:right="36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B035E9" wp14:editId="31CD2DD9">
          <wp:simplePos x="0" y="0"/>
          <wp:positionH relativeFrom="column">
            <wp:posOffset>5372100</wp:posOffset>
          </wp:positionH>
          <wp:positionV relativeFrom="paragraph">
            <wp:posOffset>5080</wp:posOffset>
          </wp:positionV>
          <wp:extent cx="1242695" cy="611505"/>
          <wp:effectExtent l="0" t="0" r="1905" b="0"/>
          <wp:wrapThrough wrapText="bothSides">
            <wp:wrapPolygon edited="0">
              <wp:start x="3532" y="0"/>
              <wp:lineTo x="0" y="4486"/>
              <wp:lineTo x="0" y="8075"/>
              <wp:lineTo x="883" y="20636"/>
              <wp:lineTo x="10596" y="20636"/>
              <wp:lineTo x="21192" y="17944"/>
              <wp:lineTo x="21192" y="8075"/>
              <wp:lineTo x="6181" y="0"/>
              <wp:lineTo x="3532" y="0"/>
            </wp:wrapPolygon>
          </wp:wrapThrough>
          <wp:docPr id="4" name="Picture 4" descr="Macintosh HD:Users:admin:Desktop:Sec Rural:YEd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dmin:Desktop:Sec Rural:YEd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4C2">
      <w:rPr>
        <w:sz w:val="20"/>
        <w:szCs w:val="20"/>
      </w:rPr>
      <w:t>*  The BC Ministry of Education’s “What’s new?  What’s the same?” document can be found at https://curriculum.gov.bc.ca/sites/curriculum.gov.bc.ca/files/pdf/redesign.pdf</w:t>
    </w:r>
  </w:p>
  <w:p w14:paraId="6BFD9994" w14:textId="51C20099" w:rsidR="00190FE0" w:rsidRDefault="00190FE0" w:rsidP="001570F6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52EC6" w14:textId="76A1BD8A" w:rsidR="00190FE0" w:rsidRPr="000204C2" w:rsidRDefault="00190FE0" w:rsidP="002245FA">
    <w:pPr>
      <w:pStyle w:val="Footer"/>
      <w:ind w:right="36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E5187C" wp14:editId="2AD35105">
          <wp:simplePos x="0" y="0"/>
          <wp:positionH relativeFrom="column">
            <wp:posOffset>5372100</wp:posOffset>
          </wp:positionH>
          <wp:positionV relativeFrom="paragraph">
            <wp:posOffset>111125</wp:posOffset>
          </wp:positionV>
          <wp:extent cx="1217295" cy="598805"/>
          <wp:effectExtent l="0" t="0" r="1905" b="10795"/>
          <wp:wrapThrough wrapText="bothSides">
            <wp:wrapPolygon edited="0">
              <wp:start x="3606" y="0"/>
              <wp:lineTo x="0" y="3665"/>
              <wp:lineTo x="0" y="8246"/>
              <wp:lineTo x="901" y="21073"/>
              <wp:lineTo x="10817" y="21073"/>
              <wp:lineTo x="21183" y="18324"/>
              <wp:lineTo x="21183" y="8246"/>
              <wp:lineTo x="6310" y="0"/>
              <wp:lineTo x="3606" y="0"/>
            </wp:wrapPolygon>
          </wp:wrapThrough>
          <wp:docPr id="3" name="Picture 3" descr="Macintosh HD:Users:admin:Desktop:Sec Rural:YEd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:Desktop:Sec Rural:YEd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4C2">
      <w:rPr>
        <w:sz w:val="20"/>
        <w:szCs w:val="20"/>
      </w:rPr>
      <w:t>*  The BC Ministry of Education’s “What’s new?  What’s the same?” document can be found at https://curriculum.gov.bc.ca/sites/curriculum.gov.bc.ca/files/pdf/redesign.pdf</w:t>
    </w:r>
  </w:p>
  <w:p w14:paraId="4BC0333A" w14:textId="77777777" w:rsidR="00190FE0" w:rsidRDefault="00190FE0" w:rsidP="002245FA">
    <w:pPr>
      <w:pStyle w:val="Footer"/>
    </w:pPr>
  </w:p>
  <w:p w14:paraId="6FC526B6" w14:textId="4CFBE58A" w:rsidR="00190FE0" w:rsidRDefault="00190FE0" w:rsidP="002245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CAC7A" w14:textId="77777777" w:rsidR="00190FE0" w:rsidRDefault="00190FE0">
      <w:r>
        <w:separator/>
      </w:r>
    </w:p>
  </w:footnote>
  <w:footnote w:type="continuationSeparator" w:id="0">
    <w:p w14:paraId="6866095E" w14:textId="77777777" w:rsidR="00190FE0" w:rsidRDefault="00190F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05F0C" w14:textId="1FFCB856" w:rsidR="00190FE0" w:rsidRPr="004233CA" w:rsidRDefault="00190FE0" w:rsidP="000369DB">
    <w:pPr>
      <w:tabs>
        <w:tab w:val="left" w:pos="10915"/>
      </w:tabs>
      <w:spacing w:before="1"/>
      <w:ind w:left="142" w:right="105"/>
      <w:jc w:val="right"/>
      <w:rPr>
        <w:rFonts w:ascii="Times New Roman" w:eastAsia="Times New Roman" w:hAnsi="Times New Roman" w:cs="Times New Roman"/>
        <w:b/>
        <w:bCs/>
        <w:color w:val="231F20"/>
        <w:w w:val="110"/>
      </w:rPr>
    </w:pPr>
    <w:r>
      <w:rPr>
        <w:rFonts w:ascii="Times New Roman" w:eastAsia="Times New Roman" w:hAnsi="Times New Roman" w:cs="Times New Roman"/>
        <w:b/>
        <w:bCs/>
        <w:color w:val="231F20"/>
        <w:spacing w:val="23"/>
        <w:w w:val="95"/>
      </w:rPr>
      <w:t xml:space="preserve">  </w:t>
    </w:r>
    <w:r w:rsidRPr="00D012A7">
      <w:rPr>
        <w:rFonts w:ascii="Times New Roman" w:eastAsia="Times New Roman" w:hAnsi="Times New Roman" w:cs="Times New Roman"/>
        <w:b/>
        <w:bCs/>
        <w:color w:val="231F20"/>
        <w:spacing w:val="23"/>
        <w:w w:val="95"/>
      </w:rPr>
      <w:t>G</w:t>
    </w:r>
    <w:r w:rsidRPr="00D012A7">
      <w:rPr>
        <w:rFonts w:ascii="Times New Roman" w:eastAsia="Times New Roman" w:hAnsi="Times New Roman" w:cs="Times New Roman"/>
        <w:b/>
        <w:bCs/>
        <w:color w:val="231F20"/>
        <w:spacing w:val="15"/>
        <w:w w:val="95"/>
      </w:rPr>
      <w:t>ra</w:t>
    </w:r>
    <w:r w:rsidRPr="00D012A7">
      <w:rPr>
        <w:rFonts w:ascii="Times New Roman" w:eastAsia="Times New Roman" w:hAnsi="Times New Roman" w:cs="Times New Roman"/>
        <w:b/>
        <w:bCs/>
        <w:color w:val="231F20"/>
        <w:spacing w:val="23"/>
        <w:w w:val="95"/>
      </w:rPr>
      <w:t>d</w:t>
    </w:r>
    <w:r w:rsidRPr="00D012A7">
      <w:rPr>
        <w:rFonts w:ascii="Times New Roman" w:eastAsia="Times New Roman" w:hAnsi="Times New Roman" w:cs="Times New Roman"/>
        <w:b/>
        <w:bCs/>
        <w:color w:val="231F20"/>
        <w:w w:val="95"/>
      </w:rPr>
      <w:t>e</w:t>
    </w:r>
    <w:r w:rsidRPr="00D012A7">
      <w:rPr>
        <w:rFonts w:ascii="Times New Roman" w:eastAsia="Times New Roman" w:hAnsi="Times New Roman" w:cs="Times New Roman"/>
        <w:b/>
        <w:bCs/>
        <w:color w:val="231F20"/>
        <w:spacing w:val="99"/>
        <w:w w:val="95"/>
      </w:rPr>
      <w:t xml:space="preserve"> </w:t>
    </w:r>
    <w:r w:rsidR="00EE3BB6">
      <w:rPr>
        <w:rFonts w:ascii="Times New Roman" w:eastAsia="Times New Roman" w:hAnsi="Times New Roman" w:cs="Times New Roman"/>
        <w:b/>
        <w:bCs/>
        <w:color w:val="231F20"/>
        <w:w w:val="110"/>
      </w:rPr>
      <w:t>9</w:t>
    </w:r>
    <w:r w:rsidRPr="00D012A7">
      <w:rPr>
        <w:rFonts w:ascii="Times New Roman" w:eastAsia="Times New Roman" w:hAnsi="Times New Roman" w:cs="Times New Roman"/>
        <w:b/>
        <w:bCs/>
        <w:color w:val="231F20"/>
        <w:w w:val="110"/>
      </w:rPr>
      <w:t>: Curriculum</w:t>
    </w:r>
    <w:r w:rsidR="00EE3BB6">
      <w:rPr>
        <w:rFonts w:ascii="Times New Roman" w:eastAsia="Times New Roman" w:hAnsi="Times New Roman" w:cs="Times New Roman"/>
        <w:b/>
        <w:bCs/>
        <w:color w:val="231F20"/>
        <w:w w:val="110"/>
      </w:rPr>
      <w:t xml:space="preserve"> Comparison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81F"/>
    <w:multiLevelType w:val="hybridMultilevel"/>
    <w:tmpl w:val="7792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0E31"/>
    <w:multiLevelType w:val="hybridMultilevel"/>
    <w:tmpl w:val="76D8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40F51"/>
    <w:multiLevelType w:val="hybridMultilevel"/>
    <w:tmpl w:val="401CE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C07B3"/>
    <w:multiLevelType w:val="hybridMultilevel"/>
    <w:tmpl w:val="1802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4550F3"/>
    <w:multiLevelType w:val="hybridMultilevel"/>
    <w:tmpl w:val="C7B62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890830"/>
    <w:multiLevelType w:val="hybridMultilevel"/>
    <w:tmpl w:val="8E62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E5CAA"/>
    <w:multiLevelType w:val="hybridMultilevel"/>
    <w:tmpl w:val="CA941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53"/>
    <w:rsid w:val="000204C2"/>
    <w:rsid w:val="000369DB"/>
    <w:rsid w:val="000B0D0B"/>
    <w:rsid w:val="000C1502"/>
    <w:rsid w:val="000C2720"/>
    <w:rsid w:val="001228AD"/>
    <w:rsid w:val="0012719A"/>
    <w:rsid w:val="001570F6"/>
    <w:rsid w:val="00166AC4"/>
    <w:rsid w:val="00190FE0"/>
    <w:rsid w:val="001D2A06"/>
    <w:rsid w:val="002245FA"/>
    <w:rsid w:val="00354A57"/>
    <w:rsid w:val="00564C18"/>
    <w:rsid w:val="008A368D"/>
    <w:rsid w:val="008F6EBE"/>
    <w:rsid w:val="00901353"/>
    <w:rsid w:val="009C788A"/>
    <w:rsid w:val="00A15024"/>
    <w:rsid w:val="00DD57F0"/>
    <w:rsid w:val="00E96059"/>
    <w:rsid w:val="00EC47C3"/>
    <w:rsid w:val="00EE3BB6"/>
    <w:rsid w:val="00F33877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4DD7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0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5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4"/>
  </w:style>
  <w:style w:type="paragraph" w:styleId="Header">
    <w:name w:val="header"/>
    <w:basedOn w:val="Normal"/>
    <w:link w:val="HeaderChar"/>
    <w:uiPriority w:val="99"/>
    <w:unhideWhenUsed/>
    <w:rsid w:val="00FA4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2A3"/>
  </w:style>
  <w:style w:type="paragraph" w:styleId="BalloonText">
    <w:name w:val="Balloon Text"/>
    <w:basedOn w:val="Normal"/>
    <w:link w:val="BalloonTextChar"/>
    <w:uiPriority w:val="99"/>
    <w:semiHidden/>
    <w:unhideWhenUsed/>
    <w:rsid w:val="00224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0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5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4"/>
  </w:style>
  <w:style w:type="paragraph" w:styleId="Header">
    <w:name w:val="header"/>
    <w:basedOn w:val="Normal"/>
    <w:link w:val="HeaderChar"/>
    <w:uiPriority w:val="99"/>
    <w:unhideWhenUsed/>
    <w:rsid w:val="00FA4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2A3"/>
  </w:style>
  <w:style w:type="paragraph" w:styleId="BalloonText">
    <w:name w:val="Balloon Text"/>
    <w:basedOn w:val="Normal"/>
    <w:link w:val="BalloonTextChar"/>
    <w:uiPriority w:val="99"/>
    <w:semiHidden/>
    <w:unhideWhenUsed/>
    <w:rsid w:val="00224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B1F83-27DB-A04E-B972-3D01A320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22</cp:revision>
  <dcterms:created xsi:type="dcterms:W3CDTF">2016-05-13T02:42:00Z</dcterms:created>
  <dcterms:modified xsi:type="dcterms:W3CDTF">2017-06-30T16:00:00Z</dcterms:modified>
</cp:coreProperties>
</file>