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6A537F" w:rsidRDefault="002A52DB" w:rsidP="00CB357A">
      <w:pPr>
        <w:jc w:val="center"/>
        <w:rPr>
          <w:rFonts w:ascii="Calibri" w:hAnsi="Calibri"/>
          <w:b/>
          <w:sz w:val="32"/>
          <w:szCs w:val="20"/>
        </w:rPr>
      </w:pPr>
      <w:bookmarkStart w:id="0" w:name="_GoBack"/>
      <w:bookmarkEnd w:id="0"/>
      <w:r>
        <w:rPr>
          <w:rFonts w:ascii="Calibri" w:hAnsi="Calibri"/>
          <w:b/>
          <w:sz w:val="32"/>
          <w:szCs w:val="20"/>
        </w:rPr>
        <w:t xml:space="preserve">LANGUAGE ARTS </w:t>
      </w:r>
      <w:r w:rsidR="006A537F" w:rsidRPr="006A537F">
        <w:rPr>
          <w:rFonts w:ascii="Calibri" w:hAnsi="Calibri"/>
          <w:b/>
          <w:sz w:val="32"/>
          <w:szCs w:val="20"/>
        </w:rPr>
        <w:t>CONTINUUM OF CURRICULAR COMPETENCIES (DO)</w:t>
      </w:r>
    </w:p>
    <w:tbl>
      <w:tblPr>
        <w:tblStyle w:val="TableGrid"/>
        <w:tblW w:w="23238" w:type="dxa"/>
        <w:tblLayout w:type="fixed"/>
        <w:tblLook w:val="04A0" w:firstRow="1" w:lastRow="0" w:firstColumn="1" w:lastColumn="0" w:noHBand="0" w:noVBand="1"/>
      </w:tblPr>
      <w:tblGrid>
        <w:gridCol w:w="738"/>
        <w:gridCol w:w="990"/>
        <w:gridCol w:w="3000"/>
        <w:gridCol w:w="60"/>
        <w:gridCol w:w="2940"/>
        <w:gridCol w:w="3000"/>
        <w:gridCol w:w="2970"/>
        <w:gridCol w:w="2970"/>
        <w:gridCol w:w="2970"/>
        <w:gridCol w:w="3600"/>
      </w:tblGrid>
      <w:tr w:rsidR="00B91725" w:rsidRPr="00FA70D2" w:rsidTr="00FA3627">
        <w:trPr>
          <w:trHeight w:val="431"/>
        </w:trPr>
        <w:tc>
          <w:tcPr>
            <w:tcW w:w="1728" w:type="dxa"/>
            <w:gridSpan w:val="2"/>
          </w:tcPr>
          <w:p w:rsidR="00B91725" w:rsidRPr="00B91725" w:rsidRDefault="00B91725" w:rsidP="006A537F">
            <w:pPr>
              <w:jc w:val="center"/>
              <w:rPr>
                <w:rFonts w:ascii="Calibri" w:hAnsi="Calibri"/>
                <w:b/>
                <w:sz w:val="12"/>
                <w:szCs w:val="20"/>
              </w:rPr>
            </w:pPr>
            <w:r w:rsidRPr="00B91725">
              <w:rPr>
                <w:rFonts w:ascii="Calibri" w:hAnsi="Calibri"/>
                <w:b/>
                <w:sz w:val="22"/>
                <w:szCs w:val="20"/>
              </w:rPr>
              <w:t>COMPETENCIES</w:t>
            </w:r>
          </w:p>
        </w:tc>
        <w:tc>
          <w:tcPr>
            <w:tcW w:w="3000" w:type="dxa"/>
            <w:vMerge w:val="restart"/>
          </w:tcPr>
          <w:p w:rsidR="00B91725" w:rsidRPr="006A537F" w:rsidRDefault="00B91725" w:rsidP="006A537F">
            <w:pPr>
              <w:jc w:val="center"/>
              <w:rPr>
                <w:rFonts w:ascii="Calibri" w:hAnsi="Calibri"/>
                <w:b/>
                <w:sz w:val="36"/>
                <w:szCs w:val="20"/>
              </w:rPr>
            </w:pPr>
            <w:r w:rsidRPr="006A537F">
              <w:rPr>
                <w:rFonts w:ascii="Calibri" w:hAnsi="Calibri"/>
                <w:b/>
                <w:sz w:val="36"/>
                <w:szCs w:val="20"/>
              </w:rPr>
              <w:t>K</w:t>
            </w:r>
          </w:p>
        </w:tc>
        <w:tc>
          <w:tcPr>
            <w:tcW w:w="3000" w:type="dxa"/>
            <w:gridSpan w:val="2"/>
            <w:vMerge w:val="restart"/>
          </w:tcPr>
          <w:p w:rsidR="00B91725" w:rsidRPr="006A537F" w:rsidRDefault="00B91725" w:rsidP="002E7E27">
            <w:pPr>
              <w:jc w:val="center"/>
              <w:rPr>
                <w:rFonts w:ascii="Calibri" w:hAnsi="Calibri"/>
                <w:b/>
                <w:sz w:val="36"/>
                <w:szCs w:val="20"/>
              </w:rPr>
            </w:pPr>
            <w:r w:rsidRPr="006A537F">
              <w:rPr>
                <w:rFonts w:ascii="Calibri" w:hAnsi="Calibri"/>
                <w:b/>
                <w:sz w:val="36"/>
                <w:szCs w:val="20"/>
              </w:rPr>
              <w:t>1</w:t>
            </w:r>
          </w:p>
        </w:tc>
        <w:tc>
          <w:tcPr>
            <w:tcW w:w="3000" w:type="dxa"/>
            <w:vMerge w:val="restart"/>
          </w:tcPr>
          <w:p w:rsidR="00B91725" w:rsidRPr="006A537F" w:rsidRDefault="00B91725" w:rsidP="006A537F">
            <w:pPr>
              <w:jc w:val="center"/>
              <w:rPr>
                <w:rFonts w:ascii="Calibri" w:hAnsi="Calibri"/>
                <w:b/>
                <w:sz w:val="36"/>
                <w:szCs w:val="20"/>
              </w:rPr>
            </w:pPr>
            <w:r>
              <w:rPr>
                <w:rFonts w:ascii="Calibri" w:hAnsi="Calibri"/>
                <w:b/>
                <w:sz w:val="36"/>
                <w:szCs w:val="20"/>
              </w:rPr>
              <w:t>2</w:t>
            </w:r>
          </w:p>
        </w:tc>
        <w:tc>
          <w:tcPr>
            <w:tcW w:w="2970" w:type="dxa"/>
            <w:vMerge w:val="restart"/>
          </w:tcPr>
          <w:p w:rsidR="00B91725" w:rsidRPr="006A537F" w:rsidRDefault="00B91725" w:rsidP="006A537F">
            <w:pPr>
              <w:jc w:val="center"/>
              <w:rPr>
                <w:rFonts w:ascii="Calibri" w:hAnsi="Calibri"/>
                <w:b/>
                <w:sz w:val="36"/>
                <w:szCs w:val="20"/>
              </w:rPr>
            </w:pPr>
            <w:r>
              <w:rPr>
                <w:rFonts w:ascii="Calibri" w:hAnsi="Calibri"/>
                <w:b/>
                <w:sz w:val="36"/>
                <w:szCs w:val="20"/>
              </w:rPr>
              <w:t>3</w:t>
            </w:r>
          </w:p>
        </w:tc>
        <w:tc>
          <w:tcPr>
            <w:tcW w:w="2970" w:type="dxa"/>
            <w:vMerge w:val="restart"/>
          </w:tcPr>
          <w:p w:rsidR="00B91725" w:rsidRDefault="00B91725" w:rsidP="006A537F">
            <w:pPr>
              <w:jc w:val="center"/>
              <w:rPr>
                <w:rFonts w:ascii="Calibri" w:hAnsi="Calibri"/>
                <w:b/>
                <w:sz w:val="36"/>
                <w:szCs w:val="20"/>
              </w:rPr>
            </w:pPr>
            <w:r>
              <w:rPr>
                <w:rFonts w:ascii="Calibri" w:hAnsi="Calibri"/>
                <w:b/>
                <w:sz w:val="36"/>
                <w:szCs w:val="20"/>
              </w:rPr>
              <w:t>4</w:t>
            </w:r>
          </w:p>
        </w:tc>
        <w:tc>
          <w:tcPr>
            <w:tcW w:w="2970" w:type="dxa"/>
            <w:vMerge w:val="restart"/>
          </w:tcPr>
          <w:p w:rsidR="00B91725" w:rsidRDefault="00B91725" w:rsidP="006A537F">
            <w:pPr>
              <w:jc w:val="center"/>
              <w:rPr>
                <w:rFonts w:ascii="Calibri" w:hAnsi="Calibri"/>
                <w:b/>
                <w:sz w:val="36"/>
                <w:szCs w:val="20"/>
              </w:rPr>
            </w:pPr>
            <w:r>
              <w:rPr>
                <w:rFonts w:ascii="Calibri" w:hAnsi="Calibri"/>
                <w:b/>
                <w:sz w:val="36"/>
                <w:szCs w:val="20"/>
              </w:rPr>
              <w:t>5</w:t>
            </w:r>
          </w:p>
        </w:tc>
        <w:tc>
          <w:tcPr>
            <w:tcW w:w="3600" w:type="dxa"/>
            <w:vMerge w:val="restart"/>
          </w:tcPr>
          <w:p w:rsidR="00B91725" w:rsidRDefault="00B91725" w:rsidP="006A537F">
            <w:pPr>
              <w:jc w:val="center"/>
              <w:rPr>
                <w:rFonts w:ascii="Calibri" w:hAnsi="Calibri"/>
                <w:b/>
                <w:sz w:val="36"/>
                <w:szCs w:val="20"/>
              </w:rPr>
            </w:pPr>
            <w:r>
              <w:rPr>
                <w:rFonts w:ascii="Calibri" w:hAnsi="Calibri"/>
                <w:b/>
                <w:sz w:val="36"/>
                <w:szCs w:val="20"/>
              </w:rPr>
              <w:t>6</w:t>
            </w:r>
          </w:p>
        </w:tc>
      </w:tr>
      <w:tr w:rsidR="00B91725" w:rsidRPr="00FA70D2" w:rsidTr="000A76C5">
        <w:trPr>
          <w:trHeight w:val="449"/>
        </w:trPr>
        <w:tc>
          <w:tcPr>
            <w:tcW w:w="738" w:type="dxa"/>
          </w:tcPr>
          <w:p w:rsidR="00B91725" w:rsidRPr="00B91725" w:rsidRDefault="00B91725" w:rsidP="006A537F">
            <w:pPr>
              <w:jc w:val="center"/>
              <w:rPr>
                <w:rFonts w:ascii="Calibri" w:hAnsi="Calibri"/>
                <w:b/>
                <w:sz w:val="12"/>
                <w:szCs w:val="20"/>
              </w:rPr>
            </w:pPr>
            <w:r w:rsidRPr="00157A26">
              <w:rPr>
                <w:rFonts w:ascii="Calibri" w:hAnsi="Calibri"/>
                <w:b/>
                <w:sz w:val="22"/>
                <w:szCs w:val="20"/>
              </w:rPr>
              <w:t>CORE</w:t>
            </w:r>
          </w:p>
        </w:tc>
        <w:tc>
          <w:tcPr>
            <w:tcW w:w="990" w:type="dxa"/>
          </w:tcPr>
          <w:p w:rsidR="00B91725" w:rsidRPr="00B91725" w:rsidRDefault="00B91725" w:rsidP="006A537F">
            <w:pPr>
              <w:jc w:val="center"/>
              <w:rPr>
                <w:rFonts w:ascii="Calibri" w:hAnsi="Calibri"/>
                <w:b/>
                <w:sz w:val="12"/>
                <w:szCs w:val="20"/>
              </w:rPr>
            </w:pPr>
            <w:r w:rsidRPr="00B91725">
              <w:rPr>
                <w:rFonts w:ascii="Calibri" w:hAnsi="Calibri"/>
                <w:b/>
                <w:sz w:val="12"/>
                <w:szCs w:val="20"/>
              </w:rPr>
              <w:t>CURRICULAR</w:t>
            </w:r>
          </w:p>
        </w:tc>
        <w:tc>
          <w:tcPr>
            <w:tcW w:w="3000" w:type="dxa"/>
            <w:vMerge/>
          </w:tcPr>
          <w:p w:rsidR="00B91725" w:rsidRPr="006A537F" w:rsidRDefault="00B91725" w:rsidP="006A537F">
            <w:pPr>
              <w:jc w:val="center"/>
              <w:rPr>
                <w:rFonts w:ascii="Calibri" w:hAnsi="Calibri"/>
                <w:b/>
                <w:noProof/>
                <w:sz w:val="36"/>
                <w:szCs w:val="20"/>
              </w:rPr>
            </w:pPr>
          </w:p>
        </w:tc>
        <w:tc>
          <w:tcPr>
            <w:tcW w:w="3000" w:type="dxa"/>
            <w:gridSpan w:val="2"/>
            <w:vMerge/>
          </w:tcPr>
          <w:p w:rsidR="00B91725" w:rsidRPr="006A537F" w:rsidRDefault="00B91725" w:rsidP="002E7E27">
            <w:pPr>
              <w:jc w:val="center"/>
              <w:rPr>
                <w:rFonts w:ascii="Calibri" w:hAnsi="Calibri"/>
                <w:b/>
                <w:noProof/>
                <w:sz w:val="36"/>
                <w:szCs w:val="20"/>
              </w:rPr>
            </w:pPr>
          </w:p>
        </w:tc>
        <w:tc>
          <w:tcPr>
            <w:tcW w:w="3000" w:type="dxa"/>
            <w:vMerge/>
          </w:tcPr>
          <w:p w:rsidR="00B91725" w:rsidRPr="006A537F" w:rsidRDefault="00B91725" w:rsidP="006A537F">
            <w:pPr>
              <w:jc w:val="center"/>
              <w:rPr>
                <w:rFonts w:ascii="Calibri" w:hAnsi="Calibri"/>
                <w:b/>
                <w:noProof/>
                <w:sz w:val="36"/>
                <w:szCs w:val="20"/>
              </w:rPr>
            </w:pPr>
          </w:p>
        </w:tc>
        <w:tc>
          <w:tcPr>
            <w:tcW w:w="2970" w:type="dxa"/>
            <w:vMerge/>
          </w:tcPr>
          <w:p w:rsidR="00B91725" w:rsidRPr="006A537F" w:rsidRDefault="00B91725" w:rsidP="006A537F">
            <w:pPr>
              <w:jc w:val="center"/>
              <w:rPr>
                <w:rFonts w:ascii="Calibri" w:hAnsi="Calibri"/>
                <w:b/>
                <w:noProof/>
                <w:sz w:val="36"/>
                <w:szCs w:val="20"/>
              </w:rPr>
            </w:pPr>
          </w:p>
        </w:tc>
        <w:tc>
          <w:tcPr>
            <w:tcW w:w="2970" w:type="dxa"/>
            <w:vMerge/>
          </w:tcPr>
          <w:p w:rsidR="00B91725" w:rsidRPr="006A537F" w:rsidRDefault="00B91725" w:rsidP="006A537F">
            <w:pPr>
              <w:jc w:val="center"/>
              <w:rPr>
                <w:rFonts w:ascii="Calibri" w:hAnsi="Calibri"/>
                <w:b/>
                <w:noProof/>
                <w:sz w:val="36"/>
                <w:szCs w:val="20"/>
              </w:rPr>
            </w:pPr>
          </w:p>
        </w:tc>
        <w:tc>
          <w:tcPr>
            <w:tcW w:w="2970" w:type="dxa"/>
            <w:vMerge/>
          </w:tcPr>
          <w:p w:rsidR="00B91725" w:rsidRPr="006A537F" w:rsidRDefault="00B91725" w:rsidP="006A537F">
            <w:pPr>
              <w:jc w:val="center"/>
              <w:rPr>
                <w:rFonts w:ascii="Calibri" w:hAnsi="Calibri"/>
                <w:b/>
                <w:noProof/>
                <w:sz w:val="36"/>
                <w:szCs w:val="20"/>
              </w:rPr>
            </w:pPr>
          </w:p>
        </w:tc>
        <w:tc>
          <w:tcPr>
            <w:tcW w:w="3600" w:type="dxa"/>
            <w:vMerge/>
          </w:tcPr>
          <w:p w:rsidR="00B91725" w:rsidRDefault="00B91725" w:rsidP="006A537F">
            <w:pPr>
              <w:jc w:val="center"/>
              <w:rPr>
                <w:rFonts w:ascii="Calibri" w:hAnsi="Calibri"/>
                <w:b/>
                <w:sz w:val="36"/>
                <w:szCs w:val="20"/>
              </w:rPr>
            </w:pPr>
          </w:p>
        </w:tc>
      </w:tr>
      <w:tr w:rsidR="00066544" w:rsidRPr="00FA3627" w:rsidTr="000A76C5">
        <w:trPr>
          <w:trHeight w:val="344"/>
        </w:trPr>
        <w:tc>
          <w:tcPr>
            <w:tcW w:w="738" w:type="dxa"/>
            <w:vMerge w:val="restart"/>
            <w:textDirection w:val="btLr"/>
          </w:tcPr>
          <w:p w:rsidR="00066544" w:rsidRPr="00FA3627" w:rsidRDefault="00066544" w:rsidP="00B91725">
            <w:pPr>
              <w:ind w:left="113" w:right="113"/>
              <w:jc w:val="center"/>
              <w:rPr>
                <w:rFonts w:asciiTheme="minorHAnsi" w:hAnsiTheme="minorHAnsi"/>
                <w:b/>
                <w:sz w:val="36"/>
                <w:szCs w:val="20"/>
              </w:rPr>
            </w:pPr>
            <w:r w:rsidRPr="00FA3627">
              <w:rPr>
                <w:rFonts w:asciiTheme="minorHAnsi" w:hAnsiTheme="minorHAnsi"/>
                <w:b/>
                <w:sz w:val="36"/>
                <w:szCs w:val="20"/>
              </w:rPr>
              <w:t>THINKING</w:t>
            </w:r>
          </w:p>
        </w:tc>
        <w:tc>
          <w:tcPr>
            <w:tcW w:w="990" w:type="dxa"/>
            <w:vMerge w:val="restart"/>
            <w:textDirection w:val="btLr"/>
          </w:tcPr>
          <w:p w:rsidR="00066544" w:rsidRPr="00FA3627" w:rsidRDefault="00066544" w:rsidP="001F0DD7">
            <w:pPr>
              <w:ind w:left="113" w:right="113"/>
              <w:jc w:val="center"/>
              <w:rPr>
                <w:rFonts w:asciiTheme="minorHAnsi" w:hAnsiTheme="minorHAnsi"/>
                <w:b/>
                <w:sz w:val="36"/>
                <w:szCs w:val="20"/>
              </w:rPr>
            </w:pPr>
            <w:r w:rsidRPr="001F0DD7">
              <w:rPr>
                <w:rFonts w:asciiTheme="minorHAnsi" w:hAnsiTheme="minorHAnsi" w:cs="Helvetica"/>
                <w:b/>
                <w:color w:val="000000" w:themeColor="text1"/>
                <w:sz w:val="28"/>
                <w:szCs w:val="20"/>
              </w:rPr>
              <w:t xml:space="preserve">Comprehend </w:t>
            </w:r>
            <w:r w:rsidR="001F0DD7" w:rsidRPr="001F0DD7">
              <w:rPr>
                <w:rFonts w:asciiTheme="minorHAnsi" w:hAnsiTheme="minorHAnsi" w:cs="Helvetica"/>
                <w:b/>
                <w:color w:val="000000" w:themeColor="text1"/>
                <w:sz w:val="28"/>
                <w:szCs w:val="20"/>
              </w:rPr>
              <w:t>&amp;</w:t>
            </w:r>
            <w:r w:rsidRPr="001F0DD7">
              <w:rPr>
                <w:rFonts w:asciiTheme="minorHAnsi" w:hAnsiTheme="minorHAnsi" w:cs="Helvetica"/>
                <w:b/>
                <w:color w:val="000000" w:themeColor="text1"/>
                <w:sz w:val="28"/>
                <w:szCs w:val="20"/>
              </w:rPr>
              <w:t xml:space="preserve"> Connect</w:t>
            </w:r>
          </w:p>
        </w:tc>
        <w:tc>
          <w:tcPr>
            <w:tcW w:w="11970" w:type="dxa"/>
            <w:gridSpan w:val="5"/>
          </w:tcPr>
          <w:p w:rsidR="00066544" w:rsidRPr="00FA3627" w:rsidRDefault="00066544" w:rsidP="000F7752">
            <w:pPr>
              <w:spacing w:before="0" w:after="0"/>
              <w:rPr>
                <w:rFonts w:asciiTheme="minorHAnsi" w:hAnsiTheme="minorHAnsi"/>
                <w:sz w:val="22"/>
                <w:szCs w:val="20"/>
              </w:rPr>
            </w:pPr>
            <w:r w:rsidRPr="00FA3627">
              <w:rPr>
                <w:rFonts w:asciiTheme="minorHAnsi" w:hAnsiTheme="minorHAnsi"/>
                <w:sz w:val="22"/>
                <w:szCs w:val="20"/>
                <w:lang w:val="en-CA"/>
              </w:rPr>
              <w:t xml:space="preserve">I can </w:t>
            </w:r>
            <w:r w:rsidRPr="00FA3627">
              <w:rPr>
                <w:rFonts w:asciiTheme="minorHAnsi" w:hAnsiTheme="minorHAnsi"/>
                <w:sz w:val="22"/>
              </w:rPr>
              <w:t>use play and other creative means to discover foundational concepts of print, oral, and visual texts</w:t>
            </w:r>
          </w:p>
        </w:tc>
        <w:tc>
          <w:tcPr>
            <w:tcW w:w="5940" w:type="dxa"/>
            <w:gridSpan w:val="2"/>
          </w:tcPr>
          <w:p w:rsidR="00066544" w:rsidRPr="00FA3627" w:rsidRDefault="00066544" w:rsidP="00DC3A37">
            <w:pPr>
              <w:spacing w:after="40"/>
              <w:rPr>
                <w:rFonts w:asciiTheme="minorHAnsi" w:hAnsiTheme="minorHAnsi"/>
                <w:sz w:val="22"/>
                <w:szCs w:val="20"/>
              </w:rPr>
            </w:pPr>
            <w:r w:rsidRPr="00FA3627">
              <w:rPr>
                <w:rFonts w:asciiTheme="minorHAnsi" w:hAnsiTheme="minorHAnsi"/>
                <w:sz w:val="22"/>
              </w:rPr>
              <w:t xml:space="preserve">I can </w:t>
            </w:r>
            <w:r w:rsidRPr="00FA3627">
              <w:rPr>
                <w:rFonts w:asciiTheme="minorHAnsi" w:hAnsiTheme="minorHAnsi"/>
                <w:b/>
                <w:sz w:val="22"/>
              </w:rPr>
              <w:t>access and integrate information and ideas from a variety of sources and from prior knowledge to build understanding</w:t>
            </w:r>
          </w:p>
        </w:tc>
        <w:tc>
          <w:tcPr>
            <w:tcW w:w="3600" w:type="dxa"/>
          </w:tcPr>
          <w:p w:rsidR="00066544" w:rsidRPr="00FA3627" w:rsidRDefault="00C716CB" w:rsidP="00C716CB">
            <w:pPr>
              <w:spacing w:after="40"/>
              <w:rPr>
                <w:rFonts w:asciiTheme="minorHAnsi" w:hAnsiTheme="minorHAnsi"/>
                <w:sz w:val="22"/>
                <w:szCs w:val="20"/>
              </w:rPr>
            </w:pPr>
            <w:r w:rsidRPr="00FA3627">
              <w:rPr>
                <w:rFonts w:asciiTheme="minorHAnsi" w:hAnsiTheme="minorHAnsi"/>
                <w:sz w:val="22"/>
              </w:rPr>
              <w:t xml:space="preserve">I can access information and ideas </w:t>
            </w:r>
            <w:r w:rsidRPr="00FA3627">
              <w:rPr>
                <w:rFonts w:asciiTheme="minorHAnsi" w:hAnsiTheme="minorHAnsi"/>
                <w:b/>
                <w:sz w:val="22"/>
              </w:rPr>
              <w:t>for diverse purposes</w:t>
            </w:r>
            <w:r w:rsidRPr="00FA3627">
              <w:rPr>
                <w:rFonts w:asciiTheme="minorHAnsi" w:hAnsiTheme="minorHAnsi"/>
                <w:sz w:val="22"/>
              </w:rPr>
              <w:t xml:space="preserve"> and from a variety of sources and </w:t>
            </w:r>
            <w:r w:rsidRPr="00FA3627">
              <w:rPr>
                <w:rFonts w:asciiTheme="minorHAnsi" w:hAnsiTheme="minorHAnsi"/>
                <w:b/>
                <w:sz w:val="22"/>
              </w:rPr>
              <w:t>evaluate their relevance, accuracy, and reliability</w:t>
            </w:r>
          </w:p>
        </w:tc>
      </w:tr>
      <w:tr w:rsidR="000C365A" w:rsidRPr="00FA3627" w:rsidTr="00BE11D8">
        <w:trPr>
          <w:trHeight w:val="341"/>
        </w:trPr>
        <w:tc>
          <w:tcPr>
            <w:tcW w:w="738" w:type="dxa"/>
            <w:vMerge/>
          </w:tcPr>
          <w:p w:rsidR="000C365A" w:rsidRPr="00FA3627" w:rsidRDefault="000C365A" w:rsidP="00593D46">
            <w:pPr>
              <w:jc w:val="center"/>
              <w:rPr>
                <w:rFonts w:asciiTheme="minorHAnsi" w:hAnsiTheme="minorHAnsi" w:cs="Helvetica"/>
                <w:b/>
                <w:color w:val="3B3B3B"/>
                <w:sz w:val="22"/>
                <w:szCs w:val="20"/>
              </w:rPr>
            </w:pPr>
          </w:p>
        </w:tc>
        <w:tc>
          <w:tcPr>
            <w:tcW w:w="990" w:type="dxa"/>
            <w:vMerge/>
          </w:tcPr>
          <w:p w:rsidR="000C365A" w:rsidRPr="00FA3627" w:rsidRDefault="000C365A" w:rsidP="00593D46">
            <w:pPr>
              <w:jc w:val="center"/>
              <w:rPr>
                <w:rFonts w:asciiTheme="minorHAnsi" w:hAnsiTheme="minorHAnsi" w:cs="Helvetica"/>
                <w:b/>
                <w:color w:val="3B3B3B"/>
                <w:sz w:val="22"/>
                <w:szCs w:val="20"/>
              </w:rPr>
            </w:pPr>
          </w:p>
        </w:tc>
        <w:tc>
          <w:tcPr>
            <w:tcW w:w="11970" w:type="dxa"/>
            <w:gridSpan w:val="5"/>
          </w:tcPr>
          <w:p w:rsidR="000C365A" w:rsidRPr="00FA3627" w:rsidRDefault="000C365A" w:rsidP="00DC3A37">
            <w:pPr>
              <w:spacing w:after="40"/>
              <w:rPr>
                <w:rFonts w:asciiTheme="minorHAnsi" w:hAnsiTheme="minorHAnsi"/>
                <w:sz w:val="22"/>
                <w:szCs w:val="20"/>
              </w:rPr>
            </w:pPr>
            <w:r w:rsidRPr="00FA3627">
              <w:rPr>
                <w:rFonts w:asciiTheme="minorHAnsi" w:hAnsiTheme="minorHAnsi"/>
                <w:sz w:val="22"/>
              </w:rPr>
              <w:t xml:space="preserve">I can begin to use </w:t>
            </w:r>
            <w:r w:rsidRPr="00FA3627">
              <w:rPr>
                <w:rFonts w:asciiTheme="minorHAnsi" w:hAnsiTheme="minorHAnsi"/>
                <w:b/>
                <w:sz w:val="22"/>
              </w:rPr>
              <w:t>sources of information</w:t>
            </w:r>
            <w:r w:rsidRPr="00FA3627">
              <w:rPr>
                <w:rFonts w:asciiTheme="minorHAnsi" w:hAnsiTheme="minorHAnsi"/>
                <w:sz w:val="22"/>
              </w:rPr>
              <w:t xml:space="preserve"> and </w:t>
            </w:r>
            <w:r w:rsidRPr="00FA3627">
              <w:rPr>
                <w:rFonts w:asciiTheme="minorHAnsi" w:hAnsiTheme="minorHAnsi"/>
                <w:b/>
                <w:sz w:val="22"/>
              </w:rPr>
              <w:t>prior knowledge to make meaning</w:t>
            </w:r>
          </w:p>
        </w:tc>
        <w:tc>
          <w:tcPr>
            <w:tcW w:w="5940" w:type="dxa"/>
            <w:gridSpan w:val="2"/>
          </w:tcPr>
          <w:p w:rsidR="000C365A" w:rsidRPr="00FA3627" w:rsidRDefault="000C365A" w:rsidP="00DC3A37">
            <w:pPr>
              <w:spacing w:after="40"/>
              <w:rPr>
                <w:rFonts w:asciiTheme="minorHAnsi" w:hAnsiTheme="minorHAnsi"/>
                <w:sz w:val="22"/>
                <w:szCs w:val="20"/>
              </w:rPr>
            </w:pPr>
            <w:r w:rsidRPr="00FA3627">
              <w:rPr>
                <w:rFonts w:asciiTheme="minorHAnsi" w:hAnsiTheme="minorHAnsi"/>
                <w:sz w:val="22"/>
              </w:rPr>
              <w:t>I can</w:t>
            </w:r>
            <w:r w:rsidRPr="00FA3627">
              <w:rPr>
                <w:rFonts w:asciiTheme="minorHAnsi" w:hAnsiTheme="minorHAnsi"/>
                <w:b/>
                <w:sz w:val="22"/>
              </w:rPr>
              <w:t xml:space="preserve"> use a variety of comprehension strategies before, during, and after</w:t>
            </w:r>
            <w:r w:rsidRPr="00FA3627">
              <w:rPr>
                <w:rFonts w:asciiTheme="minorHAnsi" w:hAnsiTheme="minorHAnsi"/>
                <w:sz w:val="22"/>
              </w:rPr>
              <w:t xml:space="preserve"> reading, listening, or viewing to construct meaning </w:t>
            </w:r>
            <w:r w:rsidRPr="00FA3627">
              <w:rPr>
                <w:rFonts w:asciiTheme="minorHAnsi" w:hAnsiTheme="minorHAnsi"/>
                <w:b/>
                <w:sz w:val="22"/>
              </w:rPr>
              <w:t>from text</w:t>
            </w:r>
          </w:p>
        </w:tc>
        <w:tc>
          <w:tcPr>
            <w:tcW w:w="3600" w:type="dxa"/>
          </w:tcPr>
          <w:p w:rsidR="000C365A" w:rsidRPr="00FA3627" w:rsidRDefault="000C365A" w:rsidP="00060D73">
            <w:pPr>
              <w:spacing w:after="40"/>
              <w:rPr>
                <w:rFonts w:asciiTheme="minorHAnsi" w:hAnsiTheme="minorHAnsi"/>
                <w:sz w:val="22"/>
                <w:szCs w:val="20"/>
              </w:rPr>
            </w:pPr>
            <w:r w:rsidRPr="00FA3627">
              <w:rPr>
                <w:rFonts w:asciiTheme="minorHAnsi" w:hAnsiTheme="minorHAnsi"/>
                <w:sz w:val="22"/>
              </w:rPr>
              <w:t xml:space="preserve">I can </w:t>
            </w:r>
            <w:r w:rsidRPr="00FA3627">
              <w:rPr>
                <w:rFonts w:asciiTheme="minorHAnsi" w:hAnsiTheme="minorHAnsi"/>
                <w:b/>
                <w:sz w:val="22"/>
              </w:rPr>
              <w:t>apply appropriate strategies</w:t>
            </w:r>
            <w:r w:rsidRPr="00FA3627">
              <w:rPr>
                <w:rFonts w:asciiTheme="minorHAnsi" w:hAnsiTheme="minorHAnsi"/>
                <w:sz w:val="22"/>
              </w:rPr>
              <w:t xml:space="preserve"> to </w:t>
            </w:r>
            <w:r w:rsidRPr="00FA3627">
              <w:rPr>
                <w:rFonts w:asciiTheme="minorHAnsi" w:hAnsiTheme="minorHAnsi"/>
                <w:b/>
                <w:sz w:val="22"/>
              </w:rPr>
              <w:t>comprehend written, oral, and visual texts, guide inquiry, and extend thinking</w:t>
            </w:r>
          </w:p>
        </w:tc>
      </w:tr>
      <w:tr w:rsidR="000C365A" w:rsidRPr="00FA3627" w:rsidTr="00B602E9">
        <w:trPr>
          <w:trHeight w:val="341"/>
        </w:trPr>
        <w:tc>
          <w:tcPr>
            <w:tcW w:w="738" w:type="dxa"/>
            <w:vMerge/>
          </w:tcPr>
          <w:p w:rsidR="000C365A" w:rsidRPr="00FA3627" w:rsidRDefault="000C365A" w:rsidP="00593D46">
            <w:pPr>
              <w:jc w:val="center"/>
              <w:rPr>
                <w:rFonts w:asciiTheme="minorHAnsi" w:hAnsiTheme="minorHAnsi" w:cs="Helvetica"/>
                <w:b/>
                <w:color w:val="3B3B3B"/>
                <w:sz w:val="22"/>
                <w:szCs w:val="20"/>
              </w:rPr>
            </w:pPr>
          </w:p>
        </w:tc>
        <w:tc>
          <w:tcPr>
            <w:tcW w:w="990" w:type="dxa"/>
            <w:vMerge/>
          </w:tcPr>
          <w:p w:rsidR="000C365A" w:rsidRPr="00FA3627" w:rsidRDefault="000C365A" w:rsidP="00593D46">
            <w:pPr>
              <w:jc w:val="center"/>
              <w:rPr>
                <w:rFonts w:asciiTheme="minorHAnsi" w:hAnsiTheme="minorHAnsi" w:cs="Helvetica"/>
                <w:b/>
                <w:color w:val="3B3B3B"/>
                <w:sz w:val="22"/>
                <w:szCs w:val="20"/>
              </w:rPr>
            </w:pPr>
          </w:p>
        </w:tc>
        <w:tc>
          <w:tcPr>
            <w:tcW w:w="11970" w:type="dxa"/>
            <w:gridSpan w:val="5"/>
          </w:tcPr>
          <w:p w:rsidR="000C365A" w:rsidRPr="00FA3627" w:rsidRDefault="000C365A" w:rsidP="00DC3A37">
            <w:pPr>
              <w:spacing w:after="40"/>
              <w:rPr>
                <w:rFonts w:asciiTheme="minorHAnsi" w:hAnsiTheme="minorHAnsi"/>
                <w:sz w:val="22"/>
                <w:szCs w:val="20"/>
              </w:rPr>
            </w:pPr>
            <w:r w:rsidRPr="00FA3627">
              <w:rPr>
                <w:rFonts w:asciiTheme="minorHAnsi" w:hAnsiTheme="minorHAnsi"/>
                <w:sz w:val="22"/>
              </w:rPr>
              <w:t xml:space="preserve">I can use </w:t>
            </w:r>
            <w:r w:rsidRPr="00FA3627">
              <w:rPr>
                <w:rFonts w:asciiTheme="minorHAnsi" w:hAnsiTheme="minorHAnsi"/>
                <w:b/>
                <w:sz w:val="22"/>
              </w:rPr>
              <w:t>age-appropriate reading, listening, and viewing behaviors and strategies</w:t>
            </w:r>
            <w:r w:rsidRPr="00FA3627">
              <w:rPr>
                <w:rFonts w:asciiTheme="minorHAnsi" w:hAnsiTheme="minorHAnsi"/>
                <w:sz w:val="22"/>
              </w:rPr>
              <w:t xml:space="preserve"> to make meaning </w:t>
            </w:r>
            <w:r w:rsidRPr="00FA3627">
              <w:rPr>
                <w:rFonts w:asciiTheme="minorHAnsi" w:hAnsiTheme="minorHAnsi"/>
                <w:b/>
                <w:sz w:val="22"/>
              </w:rPr>
              <w:t>from texts</w:t>
            </w:r>
          </w:p>
        </w:tc>
        <w:tc>
          <w:tcPr>
            <w:tcW w:w="5940" w:type="dxa"/>
            <w:gridSpan w:val="2"/>
          </w:tcPr>
          <w:p w:rsidR="000C365A" w:rsidRPr="00FA3627" w:rsidRDefault="000C365A" w:rsidP="00DC3A37">
            <w:pPr>
              <w:spacing w:after="40"/>
              <w:rPr>
                <w:rFonts w:asciiTheme="minorHAnsi" w:hAnsiTheme="minorHAnsi"/>
                <w:sz w:val="22"/>
                <w:szCs w:val="20"/>
              </w:rPr>
            </w:pPr>
            <w:r w:rsidRPr="00FA3627">
              <w:rPr>
                <w:rFonts w:asciiTheme="minorHAnsi" w:hAnsiTheme="minorHAnsi"/>
                <w:sz w:val="22"/>
              </w:rPr>
              <w:t>I can</w:t>
            </w:r>
            <w:r w:rsidRPr="00FA3627">
              <w:rPr>
                <w:rFonts w:asciiTheme="minorHAnsi" w:hAnsiTheme="minorHAnsi"/>
                <w:b/>
                <w:sz w:val="22"/>
              </w:rPr>
              <w:t xml:space="preserve"> apply</w:t>
            </w:r>
            <w:r w:rsidRPr="00FA3627">
              <w:rPr>
                <w:rFonts w:asciiTheme="minorHAnsi" w:hAnsiTheme="minorHAnsi"/>
                <w:sz w:val="22"/>
              </w:rPr>
              <w:t xml:space="preserve"> a variety of </w:t>
            </w:r>
            <w:r w:rsidRPr="00FA3627">
              <w:rPr>
                <w:rFonts w:asciiTheme="minorHAnsi" w:hAnsiTheme="minorHAnsi"/>
                <w:b/>
                <w:sz w:val="22"/>
              </w:rPr>
              <w:t>age-appropriate thinking skills</w:t>
            </w:r>
            <w:r w:rsidRPr="00FA3627">
              <w:rPr>
                <w:rFonts w:asciiTheme="minorHAnsi" w:hAnsiTheme="minorHAnsi"/>
                <w:sz w:val="22"/>
              </w:rPr>
              <w:t xml:space="preserve"> to gain meaning from texts</w:t>
            </w:r>
          </w:p>
        </w:tc>
        <w:tc>
          <w:tcPr>
            <w:tcW w:w="3600" w:type="dxa"/>
          </w:tcPr>
          <w:p w:rsidR="000C365A" w:rsidRPr="00FA3627" w:rsidRDefault="000C365A" w:rsidP="0021572B">
            <w:pPr>
              <w:spacing w:after="40"/>
              <w:rPr>
                <w:rFonts w:asciiTheme="minorHAnsi" w:hAnsiTheme="minorHAnsi"/>
                <w:sz w:val="22"/>
                <w:szCs w:val="20"/>
              </w:rPr>
            </w:pPr>
            <w:r w:rsidRPr="00FA3627">
              <w:rPr>
                <w:rFonts w:asciiTheme="minorHAnsi" w:hAnsiTheme="minorHAnsi"/>
                <w:sz w:val="22"/>
              </w:rPr>
              <w:t xml:space="preserve">I can </w:t>
            </w:r>
            <w:r w:rsidRPr="00FA3627">
              <w:rPr>
                <w:rFonts w:asciiTheme="minorHAnsi" w:hAnsiTheme="minorHAnsi"/>
                <w:b/>
                <w:sz w:val="22"/>
              </w:rPr>
              <w:t>think critically, creatively, and reflectively to explore ideas within, between, and beyond texts</w:t>
            </w:r>
            <w:r w:rsidRPr="00FA3627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0C365A" w:rsidRPr="00FA3627" w:rsidTr="000E601B">
        <w:trPr>
          <w:trHeight w:val="341"/>
        </w:trPr>
        <w:tc>
          <w:tcPr>
            <w:tcW w:w="738" w:type="dxa"/>
            <w:vMerge/>
          </w:tcPr>
          <w:p w:rsidR="000C365A" w:rsidRPr="00FA3627" w:rsidRDefault="000C365A" w:rsidP="00593D46">
            <w:pPr>
              <w:jc w:val="center"/>
              <w:rPr>
                <w:rFonts w:asciiTheme="minorHAnsi" w:hAnsiTheme="minorHAnsi" w:cs="Helvetica"/>
                <w:b/>
                <w:color w:val="3B3B3B"/>
                <w:sz w:val="22"/>
                <w:szCs w:val="20"/>
              </w:rPr>
            </w:pPr>
          </w:p>
        </w:tc>
        <w:tc>
          <w:tcPr>
            <w:tcW w:w="990" w:type="dxa"/>
            <w:vMerge/>
          </w:tcPr>
          <w:p w:rsidR="000C365A" w:rsidRPr="00FA3627" w:rsidRDefault="000C365A" w:rsidP="00593D46">
            <w:pPr>
              <w:jc w:val="center"/>
              <w:rPr>
                <w:rFonts w:asciiTheme="minorHAnsi" w:hAnsiTheme="minorHAnsi" w:cs="Helvetica"/>
                <w:b/>
                <w:color w:val="3B3B3B"/>
                <w:sz w:val="22"/>
                <w:szCs w:val="20"/>
              </w:rPr>
            </w:pPr>
          </w:p>
        </w:tc>
        <w:tc>
          <w:tcPr>
            <w:tcW w:w="11970" w:type="dxa"/>
            <w:gridSpan w:val="5"/>
          </w:tcPr>
          <w:p w:rsidR="000C365A" w:rsidRPr="00FA3627" w:rsidRDefault="000C365A" w:rsidP="00DC3A37">
            <w:pPr>
              <w:spacing w:after="40"/>
              <w:rPr>
                <w:rFonts w:asciiTheme="minorHAnsi" w:hAnsiTheme="minorHAnsi"/>
                <w:sz w:val="22"/>
                <w:szCs w:val="20"/>
              </w:rPr>
            </w:pPr>
            <w:r w:rsidRPr="00FA3627">
              <w:rPr>
                <w:rFonts w:asciiTheme="minorHAnsi" w:hAnsiTheme="minorHAnsi"/>
                <w:sz w:val="22"/>
              </w:rPr>
              <w:t xml:space="preserve">I can </w:t>
            </w:r>
            <w:r w:rsidRPr="00FA3627">
              <w:rPr>
                <w:rFonts w:asciiTheme="minorHAnsi" w:hAnsiTheme="minorHAnsi"/>
                <w:b/>
                <w:sz w:val="22"/>
              </w:rPr>
              <w:t>engage actively</w:t>
            </w:r>
            <w:r w:rsidRPr="00FA3627">
              <w:rPr>
                <w:rFonts w:asciiTheme="minorHAnsi" w:hAnsiTheme="minorHAnsi"/>
                <w:sz w:val="22"/>
              </w:rPr>
              <w:t xml:space="preserve"> as listeners, viewers, and readers, as appropriate</w:t>
            </w:r>
            <w:r w:rsidRPr="00FA3627">
              <w:rPr>
                <w:rFonts w:asciiTheme="minorHAnsi" w:hAnsiTheme="minorHAnsi"/>
                <w:b/>
                <w:sz w:val="22"/>
              </w:rPr>
              <w:t>, to develop understanding of self, identity, and community</w:t>
            </w:r>
          </w:p>
        </w:tc>
        <w:tc>
          <w:tcPr>
            <w:tcW w:w="5940" w:type="dxa"/>
            <w:gridSpan w:val="2"/>
            <w:shd w:val="clear" w:color="auto" w:fill="FFFFFF" w:themeFill="background1"/>
          </w:tcPr>
          <w:p w:rsidR="000C365A" w:rsidRPr="00FA3627" w:rsidRDefault="000C365A" w:rsidP="00DC3A37">
            <w:pPr>
              <w:spacing w:after="40"/>
              <w:rPr>
                <w:rFonts w:asciiTheme="minorHAnsi" w:hAnsiTheme="minorHAnsi"/>
                <w:sz w:val="22"/>
                <w:szCs w:val="20"/>
              </w:rPr>
            </w:pPr>
            <w:r w:rsidRPr="00FA3627">
              <w:rPr>
                <w:rFonts w:asciiTheme="minorHAnsi" w:hAnsiTheme="minorHAnsi"/>
                <w:sz w:val="22"/>
              </w:rPr>
              <w:t xml:space="preserve">I can </w:t>
            </w:r>
            <w:r w:rsidRPr="00FA3627">
              <w:rPr>
                <w:rFonts w:asciiTheme="minorHAnsi" w:hAnsiTheme="minorHAnsi"/>
                <w:b/>
                <w:sz w:val="22"/>
              </w:rPr>
              <w:t>consider different purposes, audiences, and perspectives</w:t>
            </w:r>
            <w:r w:rsidRPr="00FA3627">
              <w:rPr>
                <w:rFonts w:asciiTheme="minorHAnsi" w:hAnsiTheme="minorHAnsi"/>
                <w:sz w:val="22"/>
              </w:rPr>
              <w:t xml:space="preserve"> in exploring texts</w:t>
            </w:r>
          </w:p>
        </w:tc>
        <w:tc>
          <w:tcPr>
            <w:tcW w:w="3600" w:type="dxa"/>
            <w:shd w:val="clear" w:color="auto" w:fill="FFFFFF" w:themeFill="background1"/>
          </w:tcPr>
          <w:p w:rsidR="000C365A" w:rsidRPr="00FA3627" w:rsidRDefault="000C365A" w:rsidP="0021572B">
            <w:pPr>
              <w:spacing w:after="40"/>
              <w:rPr>
                <w:rFonts w:asciiTheme="minorHAnsi" w:hAnsiTheme="minorHAnsi"/>
                <w:sz w:val="22"/>
              </w:rPr>
            </w:pPr>
            <w:r w:rsidRPr="00FA3627">
              <w:rPr>
                <w:rFonts w:asciiTheme="minorHAnsi" w:hAnsiTheme="minorHAnsi"/>
                <w:sz w:val="22"/>
              </w:rPr>
              <w:t xml:space="preserve">I can </w:t>
            </w:r>
            <w:r w:rsidRPr="00FA3627">
              <w:rPr>
                <w:rFonts w:asciiTheme="minorHAnsi" w:hAnsiTheme="minorHAnsi"/>
                <w:b/>
                <w:sz w:val="22"/>
              </w:rPr>
              <w:t>recognize and appreciate</w:t>
            </w:r>
            <w:r w:rsidRPr="00FA3627">
              <w:rPr>
                <w:rFonts w:asciiTheme="minorHAnsi" w:hAnsiTheme="minorHAnsi"/>
                <w:sz w:val="22"/>
              </w:rPr>
              <w:t xml:space="preserve"> how different forms, structures, and features of </w:t>
            </w:r>
            <w:r w:rsidRPr="00FA3627">
              <w:rPr>
                <w:rFonts w:asciiTheme="minorHAnsi" w:hAnsiTheme="minorHAnsi"/>
                <w:b/>
                <w:sz w:val="22"/>
              </w:rPr>
              <w:t>texts reflect different purposes, audiences, and messages</w:t>
            </w:r>
            <w:r w:rsidRPr="00FA3627">
              <w:rPr>
                <w:rFonts w:asciiTheme="minorHAnsi" w:hAnsiTheme="minorHAnsi"/>
                <w:sz w:val="22"/>
              </w:rPr>
              <w:t xml:space="preserve"> </w:t>
            </w:r>
          </w:p>
          <w:p w:rsidR="000C365A" w:rsidRPr="00FA3627" w:rsidRDefault="000C365A" w:rsidP="0021572B">
            <w:pPr>
              <w:spacing w:after="40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066544" w:rsidRPr="00FA3627" w:rsidTr="000A76C5">
        <w:trPr>
          <w:trHeight w:val="341"/>
        </w:trPr>
        <w:tc>
          <w:tcPr>
            <w:tcW w:w="738" w:type="dxa"/>
            <w:vMerge/>
          </w:tcPr>
          <w:p w:rsidR="00066544" w:rsidRPr="00FA3627" w:rsidRDefault="00066544" w:rsidP="00593D46">
            <w:pPr>
              <w:jc w:val="center"/>
              <w:rPr>
                <w:rFonts w:asciiTheme="minorHAnsi" w:hAnsiTheme="minorHAnsi" w:cs="Helvetica"/>
                <w:b/>
                <w:color w:val="3B3B3B"/>
                <w:sz w:val="22"/>
                <w:szCs w:val="20"/>
              </w:rPr>
            </w:pPr>
          </w:p>
        </w:tc>
        <w:tc>
          <w:tcPr>
            <w:tcW w:w="990" w:type="dxa"/>
            <w:vMerge/>
          </w:tcPr>
          <w:p w:rsidR="00066544" w:rsidRPr="00FA3627" w:rsidRDefault="00066544" w:rsidP="00593D46">
            <w:pPr>
              <w:jc w:val="center"/>
              <w:rPr>
                <w:rFonts w:asciiTheme="minorHAnsi" w:hAnsiTheme="minorHAnsi" w:cs="Helvetica"/>
                <w:b/>
                <w:color w:val="3B3B3B"/>
                <w:sz w:val="22"/>
                <w:szCs w:val="20"/>
              </w:rPr>
            </w:pPr>
          </w:p>
        </w:tc>
        <w:tc>
          <w:tcPr>
            <w:tcW w:w="11970" w:type="dxa"/>
            <w:gridSpan w:val="5"/>
            <w:shd w:val="clear" w:color="auto" w:fill="E7E6E6" w:themeFill="background2"/>
          </w:tcPr>
          <w:p w:rsidR="00066544" w:rsidRPr="00FA3627" w:rsidRDefault="00066544" w:rsidP="00DC3A37">
            <w:pPr>
              <w:spacing w:after="40"/>
              <w:rPr>
                <w:rFonts w:asciiTheme="minorHAnsi" w:hAnsiTheme="minorHAnsi"/>
                <w:sz w:val="22"/>
              </w:rPr>
            </w:pPr>
          </w:p>
        </w:tc>
        <w:tc>
          <w:tcPr>
            <w:tcW w:w="5940" w:type="dxa"/>
            <w:gridSpan w:val="2"/>
          </w:tcPr>
          <w:p w:rsidR="00066544" w:rsidRPr="00FA3627" w:rsidRDefault="00066544" w:rsidP="00DC3A37">
            <w:pPr>
              <w:spacing w:after="40"/>
              <w:rPr>
                <w:rFonts w:asciiTheme="minorHAnsi" w:hAnsiTheme="minorHAnsi"/>
                <w:sz w:val="22"/>
                <w:szCs w:val="20"/>
              </w:rPr>
            </w:pPr>
            <w:r w:rsidRPr="00FA3627">
              <w:rPr>
                <w:rFonts w:asciiTheme="minorHAnsi" w:hAnsiTheme="minorHAnsi"/>
                <w:sz w:val="22"/>
              </w:rPr>
              <w:t>I can respond to text in personal and creative ways</w:t>
            </w:r>
          </w:p>
        </w:tc>
        <w:tc>
          <w:tcPr>
            <w:tcW w:w="3600" w:type="dxa"/>
          </w:tcPr>
          <w:p w:rsidR="00066544" w:rsidRPr="00FA3627" w:rsidRDefault="0021572B" w:rsidP="00FA3627">
            <w:pPr>
              <w:spacing w:after="40"/>
              <w:rPr>
                <w:rFonts w:asciiTheme="minorHAnsi" w:hAnsiTheme="minorHAnsi"/>
                <w:sz w:val="22"/>
                <w:szCs w:val="20"/>
              </w:rPr>
            </w:pPr>
            <w:r w:rsidRPr="00FA3627">
              <w:rPr>
                <w:rFonts w:asciiTheme="minorHAnsi" w:hAnsiTheme="minorHAnsi"/>
                <w:sz w:val="22"/>
              </w:rPr>
              <w:t>I can r</w:t>
            </w:r>
            <w:r w:rsidR="00060D73" w:rsidRPr="00FA3627">
              <w:rPr>
                <w:rFonts w:asciiTheme="minorHAnsi" w:hAnsiTheme="minorHAnsi"/>
                <w:sz w:val="22"/>
              </w:rPr>
              <w:t xml:space="preserve">espond to text in personal, creative, </w:t>
            </w:r>
            <w:r w:rsidR="00060D73" w:rsidRPr="00FA3627">
              <w:rPr>
                <w:rFonts w:asciiTheme="minorHAnsi" w:hAnsiTheme="minorHAnsi"/>
                <w:b/>
                <w:sz w:val="22"/>
              </w:rPr>
              <w:t>and critical ways</w:t>
            </w:r>
            <w:r w:rsidR="00060D73" w:rsidRPr="00FA3627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0C365A" w:rsidRPr="00FA3627" w:rsidTr="008A1C9B">
        <w:trPr>
          <w:trHeight w:val="1151"/>
        </w:trPr>
        <w:tc>
          <w:tcPr>
            <w:tcW w:w="738" w:type="dxa"/>
            <w:vMerge/>
          </w:tcPr>
          <w:p w:rsidR="000C365A" w:rsidRPr="00FA3627" w:rsidRDefault="000C365A" w:rsidP="00593D46">
            <w:pPr>
              <w:jc w:val="center"/>
              <w:rPr>
                <w:rFonts w:asciiTheme="minorHAnsi" w:hAnsiTheme="minorHAnsi" w:cs="Helvetica"/>
                <w:b/>
                <w:color w:val="3B3B3B"/>
                <w:sz w:val="22"/>
                <w:szCs w:val="20"/>
              </w:rPr>
            </w:pPr>
          </w:p>
        </w:tc>
        <w:tc>
          <w:tcPr>
            <w:tcW w:w="990" w:type="dxa"/>
            <w:vMerge/>
          </w:tcPr>
          <w:p w:rsidR="000C365A" w:rsidRPr="00FA3627" w:rsidRDefault="000C365A" w:rsidP="00593D46">
            <w:pPr>
              <w:jc w:val="center"/>
              <w:rPr>
                <w:rFonts w:asciiTheme="minorHAnsi" w:hAnsiTheme="minorHAnsi" w:cs="Helvetica"/>
                <w:b/>
                <w:color w:val="3B3B3B"/>
                <w:sz w:val="22"/>
                <w:szCs w:val="20"/>
              </w:rPr>
            </w:pPr>
          </w:p>
        </w:tc>
        <w:tc>
          <w:tcPr>
            <w:tcW w:w="11970" w:type="dxa"/>
            <w:gridSpan w:val="5"/>
          </w:tcPr>
          <w:p w:rsidR="000C365A" w:rsidRPr="00FA3627" w:rsidRDefault="000C365A" w:rsidP="00DC3A37">
            <w:pPr>
              <w:spacing w:after="40"/>
              <w:rPr>
                <w:rFonts w:asciiTheme="minorHAnsi" w:hAnsiTheme="minorHAnsi"/>
                <w:sz w:val="22"/>
                <w:szCs w:val="20"/>
              </w:rPr>
            </w:pPr>
            <w:r w:rsidRPr="00FA3627">
              <w:rPr>
                <w:rFonts w:asciiTheme="minorHAnsi" w:hAnsiTheme="minorHAnsi"/>
                <w:sz w:val="22"/>
              </w:rPr>
              <w:t xml:space="preserve">I can use </w:t>
            </w:r>
            <w:r w:rsidRPr="00FA3627">
              <w:rPr>
                <w:rFonts w:asciiTheme="minorHAnsi" w:hAnsiTheme="minorHAnsi"/>
                <w:b/>
                <w:sz w:val="22"/>
              </w:rPr>
              <w:t>personal experience and knowledge</w:t>
            </w:r>
            <w:r w:rsidRPr="00FA3627">
              <w:rPr>
                <w:rFonts w:asciiTheme="minorHAnsi" w:hAnsiTheme="minorHAnsi"/>
                <w:sz w:val="22"/>
              </w:rPr>
              <w:t xml:space="preserve"> to </w:t>
            </w:r>
            <w:r w:rsidRPr="00FA3627">
              <w:rPr>
                <w:rFonts w:asciiTheme="minorHAnsi" w:hAnsiTheme="minorHAnsi"/>
                <w:b/>
                <w:sz w:val="22"/>
              </w:rPr>
              <w:t>connect to text and make meaning</w:t>
            </w:r>
          </w:p>
        </w:tc>
        <w:tc>
          <w:tcPr>
            <w:tcW w:w="5940" w:type="dxa"/>
            <w:gridSpan w:val="2"/>
          </w:tcPr>
          <w:p w:rsidR="000C365A" w:rsidRPr="00FA3627" w:rsidRDefault="000C365A" w:rsidP="00DC3A37">
            <w:pPr>
              <w:spacing w:after="40"/>
              <w:rPr>
                <w:rFonts w:asciiTheme="minorHAnsi" w:hAnsiTheme="minorHAnsi"/>
                <w:sz w:val="22"/>
                <w:szCs w:val="20"/>
              </w:rPr>
            </w:pPr>
            <w:r w:rsidRPr="00FA3627">
              <w:rPr>
                <w:rFonts w:asciiTheme="minorHAnsi" w:hAnsiTheme="minorHAnsi"/>
                <w:sz w:val="22"/>
              </w:rPr>
              <w:t xml:space="preserve">I can use personal experience and knowledge to connect to text and </w:t>
            </w:r>
            <w:r w:rsidRPr="00FA3627">
              <w:rPr>
                <w:rFonts w:asciiTheme="minorHAnsi" w:hAnsiTheme="minorHAnsi"/>
                <w:b/>
                <w:sz w:val="22"/>
              </w:rPr>
              <w:t>develop understanding of self, community, and world</w:t>
            </w:r>
          </w:p>
        </w:tc>
        <w:tc>
          <w:tcPr>
            <w:tcW w:w="3600" w:type="dxa"/>
          </w:tcPr>
          <w:p w:rsidR="000C365A" w:rsidRPr="00FA3627" w:rsidRDefault="000C365A" w:rsidP="00060D73">
            <w:pPr>
              <w:spacing w:after="40"/>
              <w:rPr>
                <w:rFonts w:asciiTheme="minorHAnsi" w:hAnsiTheme="minorHAnsi"/>
                <w:sz w:val="22"/>
                <w:szCs w:val="20"/>
              </w:rPr>
            </w:pPr>
            <w:r w:rsidRPr="00FA3627">
              <w:rPr>
                <w:rFonts w:asciiTheme="minorHAnsi" w:hAnsiTheme="minorHAnsi"/>
                <w:sz w:val="22"/>
              </w:rPr>
              <w:t xml:space="preserve">I can </w:t>
            </w:r>
            <w:r w:rsidRPr="00FA3627">
              <w:rPr>
                <w:rFonts w:asciiTheme="minorHAnsi" w:hAnsiTheme="minorHAnsi"/>
                <w:b/>
                <w:sz w:val="22"/>
              </w:rPr>
              <w:t>construct meaningful personal connections</w:t>
            </w:r>
            <w:r w:rsidRPr="00FA3627">
              <w:rPr>
                <w:rFonts w:asciiTheme="minorHAnsi" w:hAnsiTheme="minorHAnsi"/>
                <w:sz w:val="22"/>
              </w:rPr>
              <w:t xml:space="preserve"> between self, text, and world</w:t>
            </w:r>
          </w:p>
        </w:tc>
      </w:tr>
      <w:tr w:rsidR="000C365A" w:rsidRPr="00FA3627" w:rsidTr="00221DF6">
        <w:trPr>
          <w:trHeight w:val="341"/>
        </w:trPr>
        <w:tc>
          <w:tcPr>
            <w:tcW w:w="738" w:type="dxa"/>
            <w:vMerge/>
          </w:tcPr>
          <w:p w:rsidR="000C365A" w:rsidRPr="00FA3627" w:rsidRDefault="000C365A" w:rsidP="00593D46">
            <w:pPr>
              <w:jc w:val="center"/>
              <w:rPr>
                <w:rFonts w:asciiTheme="minorHAnsi" w:hAnsiTheme="minorHAnsi" w:cs="Helvetica"/>
                <w:b/>
                <w:color w:val="3B3B3B"/>
                <w:sz w:val="22"/>
                <w:szCs w:val="20"/>
              </w:rPr>
            </w:pPr>
          </w:p>
        </w:tc>
        <w:tc>
          <w:tcPr>
            <w:tcW w:w="990" w:type="dxa"/>
            <w:vMerge/>
          </w:tcPr>
          <w:p w:rsidR="000C365A" w:rsidRPr="00FA3627" w:rsidRDefault="000C365A" w:rsidP="00593D46">
            <w:pPr>
              <w:jc w:val="center"/>
              <w:rPr>
                <w:rFonts w:asciiTheme="minorHAnsi" w:hAnsiTheme="minorHAnsi" w:cs="Helvetica"/>
                <w:b/>
                <w:color w:val="3B3B3B"/>
                <w:sz w:val="22"/>
                <w:szCs w:val="20"/>
              </w:rPr>
            </w:pPr>
          </w:p>
        </w:tc>
        <w:tc>
          <w:tcPr>
            <w:tcW w:w="11970" w:type="dxa"/>
            <w:gridSpan w:val="5"/>
          </w:tcPr>
          <w:p w:rsidR="000C365A" w:rsidRPr="00FA3627" w:rsidRDefault="000C365A" w:rsidP="00DC3A37">
            <w:pPr>
              <w:spacing w:after="40"/>
              <w:rPr>
                <w:rFonts w:asciiTheme="minorHAnsi" w:hAnsiTheme="minorHAnsi"/>
                <w:sz w:val="22"/>
                <w:szCs w:val="20"/>
              </w:rPr>
            </w:pPr>
            <w:r w:rsidRPr="00FA3627">
              <w:rPr>
                <w:rFonts w:asciiTheme="minorHAnsi" w:hAnsiTheme="minorHAnsi"/>
                <w:sz w:val="22"/>
              </w:rPr>
              <w:t xml:space="preserve">I can </w:t>
            </w:r>
            <w:r w:rsidRPr="00FA3627">
              <w:rPr>
                <w:rFonts w:asciiTheme="minorHAnsi" w:hAnsiTheme="minorHAnsi"/>
                <w:b/>
                <w:sz w:val="22"/>
              </w:rPr>
              <w:t>recognize the importance of story</w:t>
            </w:r>
            <w:r w:rsidRPr="00FA3627">
              <w:rPr>
                <w:rFonts w:asciiTheme="minorHAnsi" w:hAnsiTheme="minorHAnsi"/>
                <w:sz w:val="22"/>
              </w:rPr>
              <w:t xml:space="preserve"> in personal, family, and community </w:t>
            </w:r>
            <w:r w:rsidRPr="00FA3627">
              <w:rPr>
                <w:rFonts w:asciiTheme="minorHAnsi" w:hAnsiTheme="minorHAnsi"/>
                <w:b/>
                <w:sz w:val="22"/>
              </w:rPr>
              <w:t>identity</w:t>
            </w:r>
          </w:p>
        </w:tc>
        <w:tc>
          <w:tcPr>
            <w:tcW w:w="5940" w:type="dxa"/>
            <w:gridSpan w:val="2"/>
          </w:tcPr>
          <w:p w:rsidR="000C365A" w:rsidRPr="00FA3627" w:rsidRDefault="000C365A" w:rsidP="00DC3A37">
            <w:pPr>
              <w:spacing w:after="40"/>
              <w:rPr>
                <w:rFonts w:asciiTheme="minorHAnsi" w:hAnsiTheme="minorHAnsi"/>
                <w:sz w:val="22"/>
                <w:szCs w:val="20"/>
              </w:rPr>
            </w:pPr>
            <w:r w:rsidRPr="00FA3627">
              <w:rPr>
                <w:rFonts w:asciiTheme="minorHAnsi" w:hAnsiTheme="minorHAnsi"/>
                <w:sz w:val="22"/>
              </w:rPr>
              <w:t xml:space="preserve">I can </w:t>
            </w:r>
            <w:r w:rsidRPr="00FA3627">
              <w:rPr>
                <w:rFonts w:asciiTheme="minorHAnsi" w:hAnsiTheme="minorHAnsi"/>
                <w:b/>
                <w:sz w:val="22"/>
              </w:rPr>
              <w:t>identify how differences in context, perspectives, and voice influence meaning in texts</w:t>
            </w:r>
          </w:p>
        </w:tc>
        <w:tc>
          <w:tcPr>
            <w:tcW w:w="3600" w:type="dxa"/>
          </w:tcPr>
          <w:p w:rsidR="000C365A" w:rsidRPr="00FA3627" w:rsidRDefault="000C365A" w:rsidP="00060D73">
            <w:pPr>
              <w:spacing w:after="40"/>
              <w:rPr>
                <w:rFonts w:asciiTheme="minorHAnsi" w:hAnsiTheme="minorHAnsi"/>
                <w:sz w:val="22"/>
                <w:szCs w:val="20"/>
              </w:rPr>
            </w:pPr>
            <w:r w:rsidRPr="00FA3627">
              <w:rPr>
                <w:rFonts w:asciiTheme="minorHAnsi" w:hAnsiTheme="minorHAnsi"/>
                <w:sz w:val="22"/>
              </w:rPr>
              <w:t xml:space="preserve">I can </w:t>
            </w:r>
            <w:r w:rsidRPr="00FA3627">
              <w:rPr>
                <w:rFonts w:asciiTheme="minorHAnsi" w:hAnsiTheme="minorHAnsi"/>
                <w:b/>
                <w:sz w:val="22"/>
              </w:rPr>
              <w:t>recognize and identify the role of personal, social, and cultural contexts, values, and perspectives in texts</w:t>
            </w:r>
          </w:p>
        </w:tc>
      </w:tr>
      <w:tr w:rsidR="00066544" w:rsidRPr="00FA3627" w:rsidTr="000A76C5">
        <w:trPr>
          <w:trHeight w:val="341"/>
        </w:trPr>
        <w:tc>
          <w:tcPr>
            <w:tcW w:w="738" w:type="dxa"/>
            <w:vMerge/>
          </w:tcPr>
          <w:p w:rsidR="00066544" w:rsidRPr="00FA3627" w:rsidRDefault="00066544" w:rsidP="00593D46">
            <w:pPr>
              <w:jc w:val="center"/>
              <w:rPr>
                <w:rFonts w:asciiTheme="minorHAnsi" w:hAnsiTheme="minorHAnsi" w:cs="Helvetica"/>
                <w:b/>
                <w:color w:val="3B3B3B"/>
                <w:sz w:val="22"/>
                <w:szCs w:val="20"/>
              </w:rPr>
            </w:pPr>
          </w:p>
        </w:tc>
        <w:tc>
          <w:tcPr>
            <w:tcW w:w="990" w:type="dxa"/>
            <w:vMerge/>
          </w:tcPr>
          <w:p w:rsidR="00066544" w:rsidRPr="00FA3627" w:rsidRDefault="00066544" w:rsidP="00593D46">
            <w:pPr>
              <w:jc w:val="center"/>
              <w:rPr>
                <w:rFonts w:asciiTheme="minorHAnsi" w:hAnsiTheme="minorHAnsi" w:cs="Helvetica"/>
                <w:b/>
                <w:color w:val="3B3B3B"/>
                <w:sz w:val="22"/>
                <w:szCs w:val="20"/>
              </w:rPr>
            </w:pPr>
          </w:p>
        </w:tc>
        <w:tc>
          <w:tcPr>
            <w:tcW w:w="11970" w:type="dxa"/>
            <w:gridSpan w:val="5"/>
            <w:shd w:val="clear" w:color="auto" w:fill="E7E6E6" w:themeFill="background2"/>
          </w:tcPr>
          <w:p w:rsidR="00066544" w:rsidRPr="00FA3627" w:rsidRDefault="00066544" w:rsidP="00DC3A37">
            <w:pPr>
              <w:spacing w:after="40"/>
              <w:rPr>
                <w:rFonts w:asciiTheme="minorHAnsi" w:hAnsiTheme="minorHAnsi"/>
                <w:sz w:val="22"/>
              </w:rPr>
            </w:pPr>
          </w:p>
        </w:tc>
        <w:tc>
          <w:tcPr>
            <w:tcW w:w="5940" w:type="dxa"/>
            <w:gridSpan w:val="2"/>
          </w:tcPr>
          <w:p w:rsidR="00066544" w:rsidRPr="00FA3627" w:rsidRDefault="00066544" w:rsidP="00DC3A37">
            <w:pPr>
              <w:spacing w:after="40"/>
              <w:rPr>
                <w:rFonts w:asciiTheme="minorHAnsi" w:hAnsiTheme="minorHAnsi"/>
                <w:sz w:val="22"/>
                <w:szCs w:val="20"/>
              </w:rPr>
            </w:pPr>
            <w:r w:rsidRPr="00FA3627">
              <w:rPr>
                <w:rFonts w:asciiTheme="minorHAnsi" w:hAnsiTheme="minorHAnsi"/>
                <w:sz w:val="22"/>
              </w:rPr>
              <w:t>I can recognize the role of language in personal, social, and cultural identity</w:t>
            </w:r>
          </w:p>
        </w:tc>
        <w:tc>
          <w:tcPr>
            <w:tcW w:w="3600" w:type="dxa"/>
          </w:tcPr>
          <w:p w:rsidR="00066544" w:rsidRPr="00FA3627" w:rsidRDefault="00060D73" w:rsidP="00DC3A37">
            <w:pPr>
              <w:spacing w:after="40"/>
              <w:rPr>
                <w:rFonts w:asciiTheme="minorHAnsi" w:hAnsiTheme="minorHAnsi"/>
                <w:sz w:val="22"/>
                <w:szCs w:val="20"/>
              </w:rPr>
            </w:pPr>
            <w:r w:rsidRPr="00FA3627">
              <w:rPr>
                <w:rFonts w:asciiTheme="minorHAnsi" w:hAnsiTheme="minorHAnsi"/>
                <w:sz w:val="22"/>
              </w:rPr>
              <w:t>I can recognize</w:t>
            </w:r>
            <w:r w:rsidRPr="00FA3627">
              <w:rPr>
                <w:rFonts w:asciiTheme="minorHAnsi" w:hAnsiTheme="minorHAnsi"/>
                <w:b/>
                <w:sz w:val="22"/>
              </w:rPr>
              <w:t xml:space="preserve"> how language constructs </w:t>
            </w:r>
            <w:r w:rsidRPr="00FA3627">
              <w:rPr>
                <w:rFonts w:asciiTheme="minorHAnsi" w:hAnsiTheme="minorHAnsi"/>
                <w:sz w:val="22"/>
              </w:rPr>
              <w:t>personal, social, and cultural identity</w:t>
            </w:r>
          </w:p>
        </w:tc>
      </w:tr>
      <w:tr w:rsidR="00066544" w:rsidRPr="00FA3627" w:rsidTr="000A76C5">
        <w:trPr>
          <w:trHeight w:val="341"/>
        </w:trPr>
        <w:tc>
          <w:tcPr>
            <w:tcW w:w="738" w:type="dxa"/>
            <w:vMerge/>
          </w:tcPr>
          <w:p w:rsidR="00066544" w:rsidRPr="00FA3627" w:rsidRDefault="00066544" w:rsidP="00593D46">
            <w:pPr>
              <w:jc w:val="center"/>
              <w:rPr>
                <w:rFonts w:asciiTheme="minorHAnsi" w:hAnsiTheme="minorHAnsi" w:cs="Helvetica"/>
                <w:b/>
                <w:color w:val="3B3B3B"/>
                <w:sz w:val="22"/>
                <w:szCs w:val="20"/>
              </w:rPr>
            </w:pPr>
          </w:p>
        </w:tc>
        <w:tc>
          <w:tcPr>
            <w:tcW w:w="990" w:type="dxa"/>
            <w:vMerge/>
          </w:tcPr>
          <w:p w:rsidR="00066544" w:rsidRPr="00FA3627" w:rsidRDefault="00066544" w:rsidP="00593D46">
            <w:pPr>
              <w:jc w:val="center"/>
              <w:rPr>
                <w:rFonts w:asciiTheme="minorHAnsi" w:hAnsiTheme="minorHAnsi" w:cs="Helvetica"/>
                <w:b/>
                <w:color w:val="3B3B3B"/>
                <w:sz w:val="22"/>
                <w:szCs w:val="20"/>
              </w:rPr>
            </w:pPr>
          </w:p>
        </w:tc>
        <w:tc>
          <w:tcPr>
            <w:tcW w:w="3060" w:type="dxa"/>
            <w:gridSpan w:val="2"/>
          </w:tcPr>
          <w:p w:rsidR="00066544" w:rsidRPr="00FA3627" w:rsidRDefault="000C365A" w:rsidP="00FA7AD9">
            <w:pPr>
              <w:rPr>
                <w:rFonts w:asciiTheme="minorHAnsi" w:hAnsiTheme="minorHAnsi"/>
                <w:sz w:val="22"/>
                <w:szCs w:val="20"/>
                <w:lang w:val="en-CA"/>
              </w:rPr>
            </w:pPr>
            <w:r w:rsidRPr="00FA3627">
              <w:rPr>
                <w:rFonts w:asciiTheme="minorHAnsi" w:hAnsiTheme="minorHAnsi"/>
                <w:sz w:val="22"/>
              </w:rPr>
              <w:t>I can recognize the structure of story</w:t>
            </w:r>
          </w:p>
        </w:tc>
        <w:tc>
          <w:tcPr>
            <w:tcW w:w="8910" w:type="dxa"/>
            <w:gridSpan w:val="3"/>
          </w:tcPr>
          <w:p w:rsidR="00066544" w:rsidRPr="00FA3627" w:rsidRDefault="00066544" w:rsidP="00DC3A37">
            <w:pPr>
              <w:spacing w:after="40"/>
              <w:rPr>
                <w:rFonts w:asciiTheme="minorHAnsi" w:hAnsiTheme="minorHAnsi"/>
                <w:sz w:val="22"/>
                <w:szCs w:val="20"/>
              </w:rPr>
            </w:pPr>
            <w:r w:rsidRPr="00FA3627">
              <w:rPr>
                <w:rFonts w:asciiTheme="minorHAnsi" w:hAnsiTheme="minorHAnsi"/>
                <w:sz w:val="22"/>
              </w:rPr>
              <w:t xml:space="preserve">I can recognize the </w:t>
            </w:r>
            <w:r w:rsidRPr="00FA3627">
              <w:rPr>
                <w:rFonts w:asciiTheme="minorHAnsi" w:hAnsiTheme="minorHAnsi"/>
                <w:b/>
                <w:sz w:val="22"/>
              </w:rPr>
              <w:t>structure and elements of story</w:t>
            </w:r>
          </w:p>
        </w:tc>
        <w:tc>
          <w:tcPr>
            <w:tcW w:w="5940" w:type="dxa"/>
            <w:gridSpan w:val="2"/>
          </w:tcPr>
          <w:p w:rsidR="00066544" w:rsidRPr="00FA3627" w:rsidRDefault="00066544" w:rsidP="00DC3A37">
            <w:pPr>
              <w:spacing w:after="40"/>
              <w:rPr>
                <w:rFonts w:asciiTheme="minorHAnsi" w:hAnsiTheme="minorHAnsi"/>
                <w:sz w:val="22"/>
                <w:szCs w:val="20"/>
              </w:rPr>
            </w:pPr>
            <w:r w:rsidRPr="00FA3627">
              <w:rPr>
                <w:rFonts w:asciiTheme="minorHAnsi" w:hAnsiTheme="minorHAnsi"/>
                <w:sz w:val="22"/>
              </w:rPr>
              <w:t xml:space="preserve">I can recognize </w:t>
            </w:r>
            <w:r w:rsidRPr="00FA3627">
              <w:rPr>
                <w:rFonts w:asciiTheme="minorHAnsi" w:hAnsiTheme="minorHAnsi"/>
                <w:b/>
                <w:sz w:val="22"/>
              </w:rPr>
              <w:t>how literary elements, techniques, and devices enhance meaning in texts</w:t>
            </w:r>
          </w:p>
        </w:tc>
        <w:tc>
          <w:tcPr>
            <w:tcW w:w="3600" w:type="dxa"/>
          </w:tcPr>
          <w:p w:rsidR="00060D73" w:rsidRPr="00FA3627" w:rsidRDefault="00060D73" w:rsidP="00060D73">
            <w:pPr>
              <w:spacing w:after="40"/>
              <w:rPr>
                <w:rFonts w:asciiTheme="minorHAnsi" w:hAnsiTheme="minorHAnsi"/>
                <w:sz w:val="22"/>
                <w:szCs w:val="20"/>
              </w:rPr>
            </w:pPr>
            <w:r w:rsidRPr="00FA3627">
              <w:rPr>
                <w:rFonts w:asciiTheme="minorHAnsi" w:hAnsiTheme="minorHAnsi"/>
                <w:sz w:val="22"/>
              </w:rPr>
              <w:t xml:space="preserve">I can </w:t>
            </w:r>
            <w:r w:rsidRPr="00FA3627">
              <w:rPr>
                <w:rFonts w:asciiTheme="minorHAnsi" w:hAnsiTheme="minorHAnsi"/>
                <w:b/>
                <w:sz w:val="22"/>
              </w:rPr>
              <w:t>understand how</w:t>
            </w:r>
            <w:r w:rsidRPr="00FA3627">
              <w:rPr>
                <w:rFonts w:asciiTheme="minorHAnsi" w:hAnsiTheme="minorHAnsi"/>
                <w:sz w:val="22"/>
              </w:rPr>
              <w:t xml:space="preserve"> literary elements, techniques, and devices enhance </w:t>
            </w:r>
            <w:r w:rsidRPr="00FA3627">
              <w:rPr>
                <w:rFonts w:asciiTheme="minorHAnsi" w:hAnsiTheme="minorHAnsi"/>
                <w:b/>
                <w:sz w:val="22"/>
              </w:rPr>
              <w:t>and shape meaning</w:t>
            </w:r>
          </w:p>
        </w:tc>
      </w:tr>
      <w:tr w:rsidR="00066544" w:rsidRPr="00FA3627" w:rsidTr="000A76C5">
        <w:trPr>
          <w:trHeight w:val="341"/>
        </w:trPr>
        <w:tc>
          <w:tcPr>
            <w:tcW w:w="738" w:type="dxa"/>
            <w:vMerge/>
          </w:tcPr>
          <w:p w:rsidR="00066544" w:rsidRPr="00FA3627" w:rsidRDefault="00066544" w:rsidP="00593D46">
            <w:pPr>
              <w:jc w:val="center"/>
              <w:rPr>
                <w:rFonts w:asciiTheme="minorHAnsi" w:hAnsiTheme="minorHAnsi" w:cs="Helvetica"/>
                <w:b/>
                <w:color w:val="3B3B3B"/>
                <w:sz w:val="22"/>
                <w:szCs w:val="20"/>
              </w:rPr>
            </w:pPr>
          </w:p>
        </w:tc>
        <w:tc>
          <w:tcPr>
            <w:tcW w:w="990" w:type="dxa"/>
            <w:vMerge/>
          </w:tcPr>
          <w:p w:rsidR="00066544" w:rsidRPr="00FA3627" w:rsidRDefault="00066544" w:rsidP="00593D46">
            <w:pPr>
              <w:jc w:val="center"/>
              <w:rPr>
                <w:rFonts w:asciiTheme="minorHAnsi" w:hAnsiTheme="minorHAnsi" w:cs="Helvetica"/>
                <w:b/>
                <w:color w:val="3B3B3B"/>
                <w:sz w:val="22"/>
                <w:szCs w:val="20"/>
              </w:rPr>
            </w:pPr>
          </w:p>
        </w:tc>
        <w:tc>
          <w:tcPr>
            <w:tcW w:w="3060" w:type="dxa"/>
            <w:gridSpan w:val="2"/>
          </w:tcPr>
          <w:p w:rsidR="00066544" w:rsidRPr="00FA3627" w:rsidRDefault="00066544" w:rsidP="00FA7AD9">
            <w:pPr>
              <w:rPr>
                <w:rFonts w:asciiTheme="minorHAnsi" w:hAnsiTheme="minorHAnsi"/>
                <w:sz w:val="22"/>
                <w:szCs w:val="20"/>
                <w:lang w:val="en-CA"/>
              </w:rPr>
            </w:pPr>
          </w:p>
        </w:tc>
        <w:tc>
          <w:tcPr>
            <w:tcW w:w="2940" w:type="dxa"/>
          </w:tcPr>
          <w:p w:rsidR="00066544" w:rsidRPr="00FA3627" w:rsidRDefault="00066544" w:rsidP="00CB357A">
            <w:pPr>
              <w:rPr>
                <w:rFonts w:asciiTheme="minorHAnsi" w:hAnsiTheme="minorHAnsi"/>
                <w:sz w:val="22"/>
                <w:szCs w:val="20"/>
              </w:rPr>
            </w:pPr>
            <w:r w:rsidRPr="00FA3627">
              <w:rPr>
                <w:rFonts w:asciiTheme="minorHAnsi" w:hAnsiTheme="minorHAnsi"/>
                <w:sz w:val="22"/>
              </w:rPr>
              <w:t xml:space="preserve">I can begin to recognize </w:t>
            </w:r>
            <w:r w:rsidRPr="00FA3627">
              <w:rPr>
                <w:rFonts w:asciiTheme="minorHAnsi" w:hAnsiTheme="minorHAnsi"/>
                <w:b/>
                <w:sz w:val="22"/>
              </w:rPr>
              <w:t>basic structures and organization of text</w:t>
            </w:r>
          </w:p>
        </w:tc>
        <w:tc>
          <w:tcPr>
            <w:tcW w:w="5970" w:type="dxa"/>
            <w:gridSpan w:val="2"/>
          </w:tcPr>
          <w:p w:rsidR="00066544" w:rsidRPr="00FA3627" w:rsidRDefault="00066544" w:rsidP="00DC3A37">
            <w:pPr>
              <w:spacing w:after="40"/>
              <w:rPr>
                <w:rFonts w:asciiTheme="minorHAnsi" w:hAnsiTheme="minorHAnsi"/>
                <w:sz w:val="22"/>
                <w:szCs w:val="20"/>
              </w:rPr>
            </w:pPr>
            <w:r w:rsidRPr="00FA3627">
              <w:rPr>
                <w:rFonts w:asciiTheme="minorHAnsi" w:hAnsiTheme="minorHAnsi"/>
                <w:sz w:val="22"/>
              </w:rPr>
              <w:t xml:space="preserve">I can recognize how </w:t>
            </w:r>
            <w:r w:rsidRPr="00FA3627">
              <w:rPr>
                <w:rFonts w:asciiTheme="minorHAnsi" w:hAnsiTheme="minorHAnsi"/>
                <w:b/>
                <w:sz w:val="22"/>
              </w:rPr>
              <w:t>different text structures reflect different purposes.</w:t>
            </w:r>
          </w:p>
        </w:tc>
        <w:tc>
          <w:tcPr>
            <w:tcW w:w="5940" w:type="dxa"/>
            <w:gridSpan w:val="2"/>
          </w:tcPr>
          <w:p w:rsidR="00066544" w:rsidRPr="00FA3627" w:rsidRDefault="00066544" w:rsidP="00DC3A37">
            <w:pPr>
              <w:spacing w:after="40"/>
              <w:rPr>
                <w:rFonts w:asciiTheme="minorHAnsi" w:hAnsiTheme="minorHAnsi"/>
                <w:sz w:val="22"/>
                <w:szCs w:val="20"/>
              </w:rPr>
            </w:pPr>
            <w:r w:rsidRPr="00FA3627">
              <w:rPr>
                <w:rFonts w:asciiTheme="minorHAnsi" w:hAnsiTheme="minorHAnsi"/>
                <w:sz w:val="22"/>
              </w:rPr>
              <w:t xml:space="preserve">I can show an </w:t>
            </w:r>
            <w:r w:rsidRPr="00FA3627">
              <w:rPr>
                <w:rFonts w:asciiTheme="minorHAnsi" w:hAnsiTheme="minorHAnsi"/>
                <w:b/>
                <w:sz w:val="22"/>
              </w:rPr>
              <w:t>increasing understanding of the role of organization</w:t>
            </w:r>
            <w:r w:rsidRPr="00FA3627">
              <w:rPr>
                <w:rFonts w:asciiTheme="minorHAnsi" w:hAnsiTheme="minorHAnsi"/>
                <w:sz w:val="22"/>
              </w:rPr>
              <w:t xml:space="preserve"> in meaning</w:t>
            </w:r>
          </w:p>
        </w:tc>
        <w:tc>
          <w:tcPr>
            <w:tcW w:w="3600" w:type="dxa"/>
          </w:tcPr>
          <w:p w:rsidR="00066544" w:rsidRPr="00FA3627" w:rsidRDefault="00060D73" w:rsidP="00060D73">
            <w:pPr>
              <w:spacing w:after="40"/>
              <w:rPr>
                <w:rFonts w:asciiTheme="minorHAnsi" w:hAnsiTheme="minorHAnsi"/>
                <w:sz w:val="22"/>
                <w:szCs w:val="20"/>
              </w:rPr>
            </w:pPr>
            <w:r w:rsidRPr="00FA3627">
              <w:rPr>
                <w:rFonts w:asciiTheme="minorHAnsi" w:hAnsiTheme="minorHAnsi"/>
                <w:sz w:val="22"/>
              </w:rPr>
              <w:t xml:space="preserve">I can recognize </w:t>
            </w:r>
            <w:r w:rsidRPr="00FA3627">
              <w:rPr>
                <w:rFonts w:asciiTheme="minorHAnsi" w:hAnsiTheme="minorHAnsi"/>
                <w:b/>
                <w:sz w:val="22"/>
              </w:rPr>
              <w:t>an increasing range of text structures and how they contribute to meaning</w:t>
            </w:r>
          </w:p>
        </w:tc>
      </w:tr>
    </w:tbl>
    <w:p w:rsidR="001F0DD7" w:rsidRDefault="001F0DD7">
      <w:r>
        <w:br w:type="page"/>
      </w:r>
    </w:p>
    <w:tbl>
      <w:tblPr>
        <w:tblStyle w:val="TableGrid"/>
        <w:tblW w:w="23238" w:type="dxa"/>
        <w:tblLayout w:type="fixed"/>
        <w:tblLook w:val="04A0" w:firstRow="1" w:lastRow="0" w:firstColumn="1" w:lastColumn="0" w:noHBand="0" w:noVBand="1"/>
      </w:tblPr>
      <w:tblGrid>
        <w:gridCol w:w="738"/>
        <w:gridCol w:w="990"/>
        <w:gridCol w:w="3000"/>
        <w:gridCol w:w="60"/>
        <w:gridCol w:w="2940"/>
        <w:gridCol w:w="3000"/>
        <w:gridCol w:w="2970"/>
        <w:gridCol w:w="2970"/>
        <w:gridCol w:w="2970"/>
        <w:gridCol w:w="3600"/>
      </w:tblGrid>
      <w:tr w:rsidR="001F0DD7" w:rsidRPr="00FA70D2" w:rsidTr="00CF556B">
        <w:trPr>
          <w:trHeight w:val="431"/>
        </w:trPr>
        <w:tc>
          <w:tcPr>
            <w:tcW w:w="1728" w:type="dxa"/>
            <w:gridSpan w:val="2"/>
          </w:tcPr>
          <w:p w:rsidR="001F0DD7" w:rsidRPr="00B91725" w:rsidRDefault="001F0DD7" w:rsidP="00CF556B">
            <w:pPr>
              <w:jc w:val="center"/>
              <w:rPr>
                <w:rFonts w:ascii="Calibri" w:hAnsi="Calibri"/>
                <w:b/>
                <w:sz w:val="12"/>
                <w:szCs w:val="20"/>
              </w:rPr>
            </w:pPr>
            <w:r w:rsidRPr="00B91725">
              <w:rPr>
                <w:rFonts w:ascii="Calibri" w:hAnsi="Calibri"/>
                <w:b/>
                <w:sz w:val="22"/>
                <w:szCs w:val="20"/>
              </w:rPr>
              <w:lastRenderedPageBreak/>
              <w:t>COMPETENCIES</w:t>
            </w:r>
          </w:p>
        </w:tc>
        <w:tc>
          <w:tcPr>
            <w:tcW w:w="3000" w:type="dxa"/>
            <w:vMerge w:val="restart"/>
          </w:tcPr>
          <w:p w:rsidR="001F0DD7" w:rsidRPr="006A537F" w:rsidRDefault="001F0DD7" w:rsidP="00CF556B">
            <w:pPr>
              <w:jc w:val="center"/>
              <w:rPr>
                <w:rFonts w:ascii="Calibri" w:hAnsi="Calibri"/>
                <w:b/>
                <w:sz w:val="36"/>
                <w:szCs w:val="20"/>
              </w:rPr>
            </w:pPr>
            <w:r w:rsidRPr="006A537F">
              <w:rPr>
                <w:rFonts w:ascii="Calibri" w:hAnsi="Calibri"/>
                <w:b/>
                <w:sz w:val="36"/>
                <w:szCs w:val="20"/>
              </w:rPr>
              <w:t>K</w:t>
            </w:r>
          </w:p>
        </w:tc>
        <w:tc>
          <w:tcPr>
            <w:tcW w:w="3000" w:type="dxa"/>
            <w:gridSpan w:val="2"/>
            <w:vMerge w:val="restart"/>
          </w:tcPr>
          <w:p w:rsidR="001F0DD7" w:rsidRPr="006A537F" w:rsidRDefault="001F0DD7" w:rsidP="00CF556B">
            <w:pPr>
              <w:jc w:val="center"/>
              <w:rPr>
                <w:rFonts w:ascii="Calibri" w:hAnsi="Calibri"/>
                <w:b/>
                <w:sz w:val="36"/>
                <w:szCs w:val="20"/>
              </w:rPr>
            </w:pPr>
            <w:r w:rsidRPr="006A537F">
              <w:rPr>
                <w:rFonts w:ascii="Calibri" w:hAnsi="Calibri"/>
                <w:b/>
                <w:sz w:val="36"/>
                <w:szCs w:val="20"/>
              </w:rPr>
              <w:t>1</w:t>
            </w:r>
          </w:p>
        </w:tc>
        <w:tc>
          <w:tcPr>
            <w:tcW w:w="3000" w:type="dxa"/>
            <w:vMerge w:val="restart"/>
          </w:tcPr>
          <w:p w:rsidR="001F0DD7" w:rsidRPr="006A537F" w:rsidRDefault="001F0DD7" w:rsidP="00CF556B">
            <w:pPr>
              <w:jc w:val="center"/>
              <w:rPr>
                <w:rFonts w:ascii="Calibri" w:hAnsi="Calibri"/>
                <w:b/>
                <w:sz w:val="36"/>
                <w:szCs w:val="20"/>
              </w:rPr>
            </w:pPr>
            <w:r>
              <w:rPr>
                <w:rFonts w:ascii="Calibri" w:hAnsi="Calibri"/>
                <w:b/>
                <w:sz w:val="36"/>
                <w:szCs w:val="20"/>
              </w:rPr>
              <w:t>2</w:t>
            </w:r>
          </w:p>
        </w:tc>
        <w:tc>
          <w:tcPr>
            <w:tcW w:w="2970" w:type="dxa"/>
            <w:vMerge w:val="restart"/>
          </w:tcPr>
          <w:p w:rsidR="001F0DD7" w:rsidRPr="006A537F" w:rsidRDefault="001F0DD7" w:rsidP="00CF556B">
            <w:pPr>
              <w:jc w:val="center"/>
              <w:rPr>
                <w:rFonts w:ascii="Calibri" w:hAnsi="Calibri"/>
                <w:b/>
                <w:sz w:val="36"/>
                <w:szCs w:val="20"/>
              </w:rPr>
            </w:pPr>
            <w:r>
              <w:rPr>
                <w:rFonts w:ascii="Calibri" w:hAnsi="Calibri"/>
                <w:b/>
                <w:sz w:val="36"/>
                <w:szCs w:val="20"/>
              </w:rPr>
              <w:t>3</w:t>
            </w:r>
          </w:p>
        </w:tc>
        <w:tc>
          <w:tcPr>
            <w:tcW w:w="2970" w:type="dxa"/>
            <w:vMerge w:val="restart"/>
          </w:tcPr>
          <w:p w:rsidR="001F0DD7" w:rsidRDefault="001F0DD7" w:rsidP="00CF556B">
            <w:pPr>
              <w:jc w:val="center"/>
              <w:rPr>
                <w:rFonts w:ascii="Calibri" w:hAnsi="Calibri"/>
                <w:b/>
                <w:sz w:val="36"/>
                <w:szCs w:val="20"/>
              </w:rPr>
            </w:pPr>
            <w:r>
              <w:rPr>
                <w:rFonts w:ascii="Calibri" w:hAnsi="Calibri"/>
                <w:b/>
                <w:sz w:val="36"/>
                <w:szCs w:val="20"/>
              </w:rPr>
              <w:t>4</w:t>
            </w:r>
          </w:p>
        </w:tc>
        <w:tc>
          <w:tcPr>
            <w:tcW w:w="2970" w:type="dxa"/>
            <w:vMerge w:val="restart"/>
          </w:tcPr>
          <w:p w:rsidR="001F0DD7" w:rsidRDefault="001F0DD7" w:rsidP="00CF556B">
            <w:pPr>
              <w:jc w:val="center"/>
              <w:rPr>
                <w:rFonts w:ascii="Calibri" w:hAnsi="Calibri"/>
                <w:b/>
                <w:sz w:val="36"/>
                <w:szCs w:val="20"/>
              </w:rPr>
            </w:pPr>
            <w:r>
              <w:rPr>
                <w:rFonts w:ascii="Calibri" w:hAnsi="Calibri"/>
                <w:b/>
                <w:sz w:val="36"/>
                <w:szCs w:val="20"/>
              </w:rPr>
              <w:t>5</w:t>
            </w:r>
          </w:p>
        </w:tc>
        <w:tc>
          <w:tcPr>
            <w:tcW w:w="3600" w:type="dxa"/>
            <w:vMerge w:val="restart"/>
          </w:tcPr>
          <w:p w:rsidR="001F0DD7" w:rsidRDefault="001F0DD7" w:rsidP="00CF556B">
            <w:pPr>
              <w:jc w:val="center"/>
              <w:rPr>
                <w:rFonts w:ascii="Calibri" w:hAnsi="Calibri"/>
                <w:b/>
                <w:sz w:val="36"/>
                <w:szCs w:val="20"/>
              </w:rPr>
            </w:pPr>
            <w:r>
              <w:rPr>
                <w:rFonts w:ascii="Calibri" w:hAnsi="Calibri"/>
                <w:b/>
                <w:sz w:val="36"/>
                <w:szCs w:val="20"/>
              </w:rPr>
              <w:t>6</w:t>
            </w:r>
          </w:p>
        </w:tc>
      </w:tr>
      <w:tr w:rsidR="001F0DD7" w:rsidRPr="00FA70D2" w:rsidTr="000A76C5">
        <w:trPr>
          <w:trHeight w:val="449"/>
        </w:trPr>
        <w:tc>
          <w:tcPr>
            <w:tcW w:w="738" w:type="dxa"/>
          </w:tcPr>
          <w:p w:rsidR="001F0DD7" w:rsidRPr="00B91725" w:rsidRDefault="001F0DD7" w:rsidP="00CF556B">
            <w:pPr>
              <w:jc w:val="center"/>
              <w:rPr>
                <w:rFonts w:ascii="Calibri" w:hAnsi="Calibri"/>
                <w:b/>
                <w:sz w:val="12"/>
                <w:szCs w:val="20"/>
              </w:rPr>
            </w:pPr>
            <w:r w:rsidRPr="00157A26">
              <w:rPr>
                <w:rFonts w:ascii="Calibri" w:hAnsi="Calibri"/>
                <w:b/>
                <w:sz w:val="22"/>
                <w:szCs w:val="20"/>
              </w:rPr>
              <w:t>CORE</w:t>
            </w:r>
          </w:p>
        </w:tc>
        <w:tc>
          <w:tcPr>
            <w:tcW w:w="990" w:type="dxa"/>
          </w:tcPr>
          <w:p w:rsidR="001F0DD7" w:rsidRPr="00B91725" w:rsidRDefault="001F0DD7" w:rsidP="00CF556B">
            <w:pPr>
              <w:jc w:val="center"/>
              <w:rPr>
                <w:rFonts w:ascii="Calibri" w:hAnsi="Calibri"/>
                <w:b/>
                <w:sz w:val="12"/>
                <w:szCs w:val="20"/>
              </w:rPr>
            </w:pPr>
            <w:r w:rsidRPr="00B91725">
              <w:rPr>
                <w:rFonts w:ascii="Calibri" w:hAnsi="Calibri"/>
                <w:b/>
                <w:sz w:val="12"/>
                <w:szCs w:val="20"/>
              </w:rPr>
              <w:t>CURRICULAR</w:t>
            </w:r>
          </w:p>
        </w:tc>
        <w:tc>
          <w:tcPr>
            <w:tcW w:w="3000" w:type="dxa"/>
            <w:vMerge/>
          </w:tcPr>
          <w:p w:rsidR="001F0DD7" w:rsidRPr="006A537F" w:rsidRDefault="001F0DD7" w:rsidP="00CF556B">
            <w:pPr>
              <w:jc w:val="center"/>
              <w:rPr>
                <w:rFonts w:ascii="Calibri" w:hAnsi="Calibri"/>
                <w:b/>
                <w:noProof/>
                <w:sz w:val="36"/>
                <w:szCs w:val="20"/>
              </w:rPr>
            </w:pPr>
          </w:p>
        </w:tc>
        <w:tc>
          <w:tcPr>
            <w:tcW w:w="3000" w:type="dxa"/>
            <w:gridSpan w:val="2"/>
            <w:vMerge/>
          </w:tcPr>
          <w:p w:rsidR="001F0DD7" w:rsidRPr="006A537F" w:rsidRDefault="001F0DD7" w:rsidP="00CF556B">
            <w:pPr>
              <w:jc w:val="center"/>
              <w:rPr>
                <w:rFonts w:ascii="Calibri" w:hAnsi="Calibri"/>
                <w:b/>
                <w:noProof/>
                <w:sz w:val="36"/>
                <w:szCs w:val="20"/>
              </w:rPr>
            </w:pPr>
          </w:p>
        </w:tc>
        <w:tc>
          <w:tcPr>
            <w:tcW w:w="3000" w:type="dxa"/>
            <w:vMerge/>
          </w:tcPr>
          <w:p w:rsidR="001F0DD7" w:rsidRPr="006A537F" w:rsidRDefault="001F0DD7" w:rsidP="00CF556B">
            <w:pPr>
              <w:jc w:val="center"/>
              <w:rPr>
                <w:rFonts w:ascii="Calibri" w:hAnsi="Calibri"/>
                <w:b/>
                <w:noProof/>
                <w:sz w:val="36"/>
                <w:szCs w:val="20"/>
              </w:rPr>
            </w:pPr>
          </w:p>
        </w:tc>
        <w:tc>
          <w:tcPr>
            <w:tcW w:w="2970" w:type="dxa"/>
            <w:vMerge/>
          </w:tcPr>
          <w:p w:rsidR="001F0DD7" w:rsidRPr="006A537F" w:rsidRDefault="001F0DD7" w:rsidP="00CF556B">
            <w:pPr>
              <w:jc w:val="center"/>
              <w:rPr>
                <w:rFonts w:ascii="Calibri" w:hAnsi="Calibri"/>
                <w:b/>
                <w:noProof/>
                <w:sz w:val="36"/>
                <w:szCs w:val="20"/>
              </w:rPr>
            </w:pPr>
          </w:p>
        </w:tc>
        <w:tc>
          <w:tcPr>
            <w:tcW w:w="2970" w:type="dxa"/>
            <w:vMerge/>
          </w:tcPr>
          <w:p w:rsidR="001F0DD7" w:rsidRPr="006A537F" w:rsidRDefault="001F0DD7" w:rsidP="00CF556B">
            <w:pPr>
              <w:jc w:val="center"/>
              <w:rPr>
                <w:rFonts w:ascii="Calibri" w:hAnsi="Calibri"/>
                <w:b/>
                <w:noProof/>
                <w:sz w:val="36"/>
                <w:szCs w:val="20"/>
              </w:rPr>
            </w:pPr>
          </w:p>
        </w:tc>
        <w:tc>
          <w:tcPr>
            <w:tcW w:w="2970" w:type="dxa"/>
            <w:vMerge/>
          </w:tcPr>
          <w:p w:rsidR="001F0DD7" w:rsidRPr="006A537F" w:rsidRDefault="001F0DD7" w:rsidP="00CF556B">
            <w:pPr>
              <w:jc w:val="center"/>
              <w:rPr>
                <w:rFonts w:ascii="Calibri" w:hAnsi="Calibri"/>
                <w:b/>
                <w:noProof/>
                <w:sz w:val="36"/>
                <w:szCs w:val="20"/>
              </w:rPr>
            </w:pPr>
          </w:p>
        </w:tc>
        <w:tc>
          <w:tcPr>
            <w:tcW w:w="3600" w:type="dxa"/>
            <w:vMerge/>
          </w:tcPr>
          <w:p w:rsidR="001F0DD7" w:rsidRDefault="001F0DD7" w:rsidP="00CF556B">
            <w:pPr>
              <w:jc w:val="center"/>
              <w:rPr>
                <w:rFonts w:ascii="Calibri" w:hAnsi="Calibri"/>
                <w:b/>
                <w:sz w:val="36"/>
                <w:szCs w:val="20"/>
              </w:rPr>
            </w:pPr>
          </w:p>
        </w:tc>
      </w:tr>
      <w:tr w:rsidR="00060D73" w:rsidRPr="00FA3627" w:rsidTr="000A76C5">
        <w:trPr>
          <w:trHeight w:val="341"/>
        </w:trPr>
        <w:tc>
          <w:tcPr>
            <w:tcW w:w="738" w:type="dxa"/>
            <w:vMerge w:val="restart"/>
            <w:textDirection w:val="btLr"/>
          </w:tcPr>
          <w:p w:rsidR="00060D73" w:rsidRPr="00FA3627" w:rsidRDefault="001F0DD7" w:rsidP="001F0DD7">
            <w:pPr>
              <w:ind w:left="113" w:right="113"/>
              <w:jc w:val="center"/>
              <w:rPr>
                <w:rFonts w:asciiTheme="minorHAnsi" w:hAnsiTheme="minorHAnsi" w:cs="Helvetica"/>
                <w:b/>
                <w:color w:val="3B3B3B"/>
                <w:sz w:val="22"/>
                <w:szCs w:val="20"/>
              </w:rPr>
            </w:pPr>
            <w:r w:rsidRPr="00FA3627">
              <w:rPr>
                <w:rFonts w:asciiTheme="minorHAnsi" w:hAnsiTheme="minorHAnsi"/>
                <w:b/>
                <w:sz w:val="36"/>
                <w:szCs w:val="20"/>
              </w:rPr>
              <w:t>THINKING</w:t>
            </w:r>
          </w:p>
        </w:tc>
        <w:tc>
          <w:tcPr>
            <w:tcW w:w="990" w:type="dxa"/>
            <w:vMerge w:val="restart"/>
            <w:textDirection w:val="btLr"/>
          </w:tcPr>
          <w:p w:rsidR="00060D73" w:rsidRPr="00FA3627" w:rsidRDefault="001F0DD7" w:rsidP="001F0DD7">
            <w:pPr>
              <w:ind w:left="113" w:right="113"/>
              <w:jc w:val="center"/>
              <w:rPr>
                <w:rFonts w:asciiTheme="minorHAnsi" w:hAnsiTheme="minorHAnsi" w:cs="Helvetica"/>
                <w:b/>
                <w:color w:val="3B3B3B"/>
                <w:sz w:val="22"/>
                <w:szCs w:val="20"/>
              </w:rPr>
            </w:pPr>
            <w:r w:rsidRPr="001F0DD7">
              <w:rPr>
                <w:rFonts w:asciiTheme="minorHAnsi" w:hAnsiTheme="minorHAnsi" w:cs="Helvetica"/>
                <w:b/>
                <w:color w:val="000000" w:themeColor="text1"/>
                <w:sz w:val="28"/>
                <w:szCs w:val="20"/>
              </w:rPr>
              <w:t>Comprehend &amp; Connect</w:t>
            </w:r>
          </w:p>
        </w:tc>
        <w:tc>
          <w:tcPr>
            <w:tcW w:w="3060" w:type="dxa"/>
            <w:gridSpan w:val="2"/>
            <w:shd w:val="clear" w:color="auto" w:fill="E7E6E6" w:themeFill="background2"/>
          </w:tcPr>
          <w:p w:rsidR="00060D73" w:rsidRPr="00FA3627" w:rsidRDefault="00060D73" w:rsidP="00FA7AD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940" w:type="dxa"/>
            <w:gridSpan w:val="2"/>
          </w:tcPr>
          <w:p w:rsidR="00060D73" w:rsidRPr="00FA3627" w:rsidRDefault="00060D73" w:rsidP="006A537F">
            <w:pPr>
              <w:spacing w:after="40"/>
              <w:rPr>
                <w:rFonts w:asciiTheme="minorHAnsi" w:hAnsiTheme="minorHAnsi"/>
                <w:sz w:val="22"/>
                <w:szCs w:val="20"/>
                <w:lang w:val="en-CA"/>
              </w:rPr>
            </w:pPr>
            <w:r w:rsidRPr="00FA3627">
              <w:rPr>
                <w:rFonts w:asciiTheme="minorHAnsi" w:hAnsiTheme="minorHAnsi"/>
                <w:sz w:val="22"/>
              </w:rPr>
              <w:t>I can show awareness of how story in First Peoples’ cultures connects people to family and community</w:t>
            </w:r>
          </w:p>
        </w:tc>
        <w:tc>
          <w:tcPr>
            <w:tcW w:w="2970" w:type="dxa"/>
          </w:tcPr>
          <w:p w:rsidR="00060D73" w:rsidRPr="00FA3627" w:rsidRDefault="00060D73" w:rsidP="000F7752">
            <w:pPr>
              <w:spacing w:before="0" w:after="0"/>
              <w:rPr>
                <w:rFonts w:asciiTheme="minorHAnsi" w:eastAsia="Times New Roman" w:hAnsiTheme="minorHAnsi" w:cs="Times New Roman"/>
                <w:sz w:val="22"/>
                <w:szCs w:val="24"/>
              </w:rPr>
            </w:pPr>
            <w:r w:rsidRPr="00FA3627">
              <w:rPr>
                <w:rFonts w:asciiTheme="minorHAnsi" w:eastAsia="Times New Roman" w:hAnsiTheme="minorHAnsi" w:cs="Times New Roman"/>
                <w:sz w:val="22"/>
                <w:szCs w:val="24"/>
              </w:rPr>
              <w:t xml:space="preserve">I can </w:t>
            </w:r>
            <w:r w:rsidRPr="00FA3627">
              <w:rPr>
                <w:rFonts w:asciiTheme="minorHAnsi" w:eastAsia="Times New Roman" w:hAnsiTheme="minorHAnsi" w:cs="Times New Roman"/>
                <w:b/>
                <w:sz w:val="22"/>
                <w:szCs w:val="24"/>
              </w:rPr>
              <w:t>d</w:t>
            </w:r>
            <w:r w:rsidRPr="000F7752">
              <w:rPr>
                <w:rFonts w:asciiTheme="minorHAnsi" w:eastAsia="Times New Roman" w:hAnsiTheme="minorHAnsi" w:cs="Times New Roman"/>
                <w:b/>
                <w:sz w:val="22"/>
                <w:szCs w:val="24"/>
              </w:rPr>
              <w:t>evelop awareness</w:t>
            </w:r>
            <w:r w:rsidRPr="000F7752">
              <w:rPr>
                <w:rFonts w:asciiTheme="minorHAnsi" w:eastAsia="Times New Roman" w:hAnsiTheme="minorHAnsi" w:cs="Times New Roman"/>
                <w:sz w:val="22"/>
                <w:szCs w:val="24"/>
              </w:rPr>
              <w:t xml:space="preserve"> of how story in First Peoples’ cultures connects people to land</w:t>
            </w:r>
          </w:p>
        </w:tc>
        <w:tc>
          <w:tcPr>
            <w:tcW w:w="5940" w:type="dxa"/>
            <w:gridSpan w:val="2"/>
          </w:tcPr>
          <w:p w:rsidR="00060D73" w:rsidRPr="00FA3627" w:rsidRDefault="00060D73" w:rsidP="00DC3A37">
            <w:pPr>
              <w:spacing w:after="40"/>
              <w:rPr>
                <w:rFonts w:asciiTheme="minorHAnsi" w:hAnsiTheme="minorHAnsi"/>
                <w:sz w:val="22"/>
              </w:rPr>
            </w:pPr>
            <w:r w:rsidRPr="00FA3627">
              <w:rPr>
                <w:rFonts w:asciiTheme="minorHAnsi" w:hAnsiTheme="minorHAnsi"/>
                <w:sz w:val="22"/>
              </w:rPr>
              <w:t xml:space="preserve">I can </w:t>
            </w:r>
            <w:r w:rsidRPr="00FA3627">
              <w:rPr>
                <w:rFonts w:asciiTheme="minorHAnsi" w:hAnsiTheme="minorHAnsi"/>
                <w:b/>
                <w:sz w:val="22"/>
              </w:rPr>
              <w:t>identify how</w:t>
            </w:r>
            <w:r w:rsidRPr="00FA3627">
              <w:rPr>
                <w:rFonts w:asciiTheme="minorHAnsi" w:hAnsiTheme="minorHAnsi"/>
                <w:sz w:val="22"/>
              </w:rPr>
              <w:t xml:space="preserve"> story in First Peoples’ cultures connects people to land</w:t>
            </w:r>
          </w:p>
          <w:p w:rsidR="00060D73" w:rsidRPr="00FA3627" w:rsidRDefault="00060D73" w:rsidP="00DC3A37">
            <w:pPr>
              <w:spacing w:after="40"/>
              <w:rPr>
                <w:rFonts w:asciiTheme="minorHAnsi" w:hAnsiTheme="minorHAnsi"/>
                <w:sz w:val="22"/>
                <w:szCs w:val="20"/>
              </w:rPr>
            </w:pPr>
          </w:p>
          <w:p w:rsidR="00060D73" w:rsidRPr="00FA3627" w:rsidRDefault="00060D73" w:rsidP="001F0DD7">
            <w:pPr>
              <w:spacing w:after="40"/>
              <w:rPr>
                <w:rFonts w:asciiTheme="minorHAnsi" w:hAnsiTheme="minorHAnsi"/>
                <w:sz w:val="22"/>
                <w:szCs w:val="20"/>
              </w:rPr>
            </w:pPr>
            <w:r w:rsidRPr="00FA3627">
              <w:rPr>
                <w:rFonts w:asciiTheme="minorHAnsi" w:hAnsiTheme="minorHAnsi"/>
                <w:sz w:val="22"/>
                <w:szCs w:val="20"/>
              </w:rPr>
              <w:t xml:space="preserve">I can </w:t>
            </w:r>
            <w:r w:rsidRPr="00FA3627">
              <w:rPr>
                <w:rFonts w:asciiTheme="minorHAnsi" w:hAnsiTheme="minorHAnsi"/>
                <w:b/>
                <w:sz w:val="22"/>
                <w:szCs w:val="20"/>
              </w:rPr>
              <w:t>demonstrate awareness of the oral tradition</w:t>
            </w:r>
            <w:r w:rsidRPr="00FA3627">
              <w:rPr>
                <w:rFonts w:asciiTheme="minorHAnsi" w:hAnsiTheme="minorHAnsi"/>
                <w:sz w:val="22"/>
                <w:szCs w:val="20"/>
              </w:rPr>
              <w:t xml:space="preserve"> in First Peoples’ cultures </w:t>
            </w:r>
            <w:r w:rsidRPr="00FA3627">
              <w:rPr>
                <w:rFonts w:asciiTheme="minorHAnsi" w:hAnsiTheme="minorHAnsi"/>
                <w:b/>
                <w:sz w:val="22"/>
                <w:szCs w:val="20"/>
              </w:rPr>
              <w:t>and the purposes of First Peoples’ texts</w:t>
            </w:r>
          </w:p>
        </w:tc>
        <w:tc>
          <w:tcPr>
            <w:tcW w:w="3600" w:type="dxa"/>
          </w:tcPr>
          <w:p w:rsidR="00060D73" w:rsidRPr="00FA3627" w:rsidRDefault="00060D73" w:rsidP="00060D73">
            <w:pPr>
              <w:spacing w:after="40"/>
              <w:rPr>
                <w:rFonts w:asciiTheme="minorHAnsi" w:hAnsiTheme="minorHAnsi"/>
                <w:sz w:val="22"/>
                <w:szCs w:val="20"/>
              </w:rPr>
            </w:pPr>
            <w:r w:rsidRPr="00FA3627">
              <w:rPr>
                <w:rFonts w:asciiTheme="minorHAnsi" w:hAnsiTheme="minorHAnsi"/>
                <w:sz w:val="22"/>
              </w:rPr>
              <w:t xml:space="preserve">I can </w:t>
            </w:r>
            <w:r w:rsidRPr="00FA3627">
              <w:rPr>
                <w:rFonts w:asciiTheme="minorHAnsi" w:hAnsiTheme="minorHAnsi"/>
                <w:b/>
                <w:sz w:val="22"/>
              </w:rPr>
              <w:t>recognize and appreciate the role of story, narrative, and oral tradition  in expressing First Peoples’ perspectives, values, beliefs, and points of view</w:t>
            </w:r>
          </w:p>
        </w:tc>
      </w:tr>
      <w:tr w:rsidR="00060D73" w:rsidRPr="00FA3627" w:rsidTr="000A76C5">
        <w:trPr>
          <w:trHeight w:val="341"/>
        </w:trPr>
        <w:tc>
          <w:tcPr>
            <w:tcW w:w="738" w:type="dxa"/>
            <w:vMerge/>
          </w:tcPr>
          <w:p w:rsidR="00060D73" w:rsidRPr="00FA3627" w:rsidRDefault="00060D73" w:rsidP="00593D46">
            <w:pPr>
              <w:jc w:val="center"/>
              <w:rPr>
                <w:rFonts w:asciiTheme="minorHAnsi" w:hAnsiTheme="minorHAnsi" w:cs="Helvetica"/>
                <w:b/>
                <w:color w:val="3B3B3B"/>
                <w:sz w:val="22"/>
                <w:szCs w:val="20"/>
              </w:rPr>
            </w:pPr>
          </w:p>
        </w:tc>
        <w:tc>
          <w:tcPr>
            <w:tcW w:w="990" w:type="dxa"/>
            <w:vMerge/>
          </w:tcPr>
          <w:p w:rsidR="00060D73" w:rsidRPr="00FA3627" w:rsidRDefault="00060D73" w:rsidP="00593D46">
            <w:pPr>
              <w:jc w:val="center"/>
              <w:rPr>
                <w:rFonts w:asciiTheme="minorHAnsi" w:hAnsiTheme="minorHAnsi" w:cs="Helvetica"/>
                <w:b/>
                <w:color w:val="3B3B3B"/>
                <w:sz w:val="22"/>
                <w:szCs w:val="20"/>
              </w:rPr>
            </w:pPr>
          </w:p>
        </w:tc>
        <w:tc>
          <w:tcPr>
            <w:tcW w:w="17910" w:type="dxa"/>
            <w:gridSpan w:val="7"/>
          </w:tcPr>
          <w:p w:rsidR="00060D73" w:rsidRPr="00FA3627" w:rsidRDefault="00060D73" w:rsidP="00DC3A37">
            <w:pPr>
              <w:spacing w:after="40"/>
              <w:rPr>
                <w:rFonts w:asciiTheme="minorHAnsi" w:hAnsiTheme="minorHAnsi"/>
                <w:sz w:val="22"/>
                <w:szCs w:val="20"/>
              </w:rPr>
            </w:pPr>
            <w:r w:rsidRPr="00FA3627">
              <w:rPr>
                <w:rFonts w:asciiTheme="minorHAnsi" w:hAnsiTheme="minorHAnsi"/>
                <w:sz w:val="22"/>
              </w:rPr>
              <w:t>I can exchange ideas and perspectives to build shared understanding</w:t>
            </w:r>
          </w:p>
        </w:tc>
        <w:tc>
          <w:tcPr>
            <w:tcW w:w="3600" w:type="dxa"/>
          </w:tcPr>
          <w:p w:rsidR="00060D73" w:rsidRPr="00FA3627" w:rsidRDefault="00060D73" w:rsidP="00060D73">
            <w:pPr>
              <w:spacing w:after="40"/>
              <w:rPr>
                <w:rFonts w:asciiTheme="minorHAnsi" w:hAnsiTheme="minorHAnsi"/>
                <w:sz w:val="22"/>
                <w:szCs w:val="20"/>
              </w:rPr>
            </w:pPr>
            <w:r w:rsidRPr="00FA3627">
              <w:rPr>
                <w:rFonts w:asciiTheme="minorHAnsi" w:hAnsiTheme="minorHAnsi"/>
                <w:sz w:val="22"/>
              </w:rPr>
              <w:t xml:space="preserve">I can exchange ideas and </w:t>
            </w:r>
            <w:r w:rsidRPr="00FA3627">
              <w:rPr>
                <w:rFonts w:asciiTheme="minorHAnsi" w:hAnsiTheme="minorHAnsi"/>
                <w:b/>
                <w:sz w:val="22"/>
              </w:rPr>
              <w:t xml:space="preserve">viewpoints </w:t>
            </w:r>
            <w:r w:rsidRPr="00FA3627">
              <w:rPr>
                <w:rFonts w:asciiTheme="minorHAnsi" w:hAnsiTheme="minorHAnsi"/>
                <w:sz w:val="22"/>
              </w:rPr>
              <w:t xml:space="preserve">to build shared understanding </w:t>
            </w:r>
            <w:r w:rsidRPr="00FA3627">
              <w:rPr>
                <w:rFonts w:asciiTheme="minorHAnsi" w:hAnsiTheme="minorHAnsi"/>
                <w:b/>
                <w:sz w:val="22"/>
              </w:rPr>
              <w:t>and extend thinking</w:t>
            </w:r>
          </w:p>
        </w:tc>
      </w:tr>
      <w:tr w:rsidR="00060D73" w:rsidRPr="00FA3627" w:rsidTr="000A76C5">
        <w:trPr>
          <w:trHeight w:val="512"/>
        </w:trPr>
        <w:tc>
          <w:tcPr>
            <w:tcW w:w="738" w:type="dxa"/>
            <w:vMerge w:val="restart"/>
            <w:textDirection w:val="btLr"/>
          </w:tcPr>
          <w:p w:rsidR="00060D73" w:rsidRPr="00FA3627" w:rsidRDefault="00060D73" w:rsidP="00B91725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sz w:val="36"/>
                <w:szCs w:val="20"/>
              </w:rPr>
            </w:pPr>
            <w:r w:rsidRPr="00FA3627">
              <w:rPr>
                <w:rFonts w:asciiTheme="minorHAnsi" w:hAnsiTheme="minorHAnsi"/>
                <w:b/>
                <w:sz w:val="36"/>
                <w:szCs w:val="20"/>
              </w:rPr>
              <w:t>COMMUNICATION</w:t>
            </w:r>
          </w:p>
        </w:tc>
        <w:tc>
          <w:tcPr>
            <w:tcW w:w="990" w:type="dxa"/>
            <w:vMerge w:val="restart"/>
            <w:textDirection w:val="btLr"/>
          </w:tcPr>
          <w:p w:rsidR="00060D73" w:rsidRPr="00FA3627" w:rsidRDefault="00060D73" w:rsidP="001F0DD7">
            <w:pPr>
              <w:ind w:left="113" w:right="113"/>
              <w:jc w:val="center"/>
              <w:rPr>
                <w:rFonts w:asciiTheme="minorHAnsi" w:hAnsiTheme="minorHAnsi"/>
                <w:b/>
                <w:sz w:val="36"/>
                <w:szCs w:val="20"/>
              </w:rPr>
            </w:pPr>
            <w:r w:rsidRPr="001F0DD7">
              <w:rPr>
                <w:rFonts w:asciiTheme="minorHAnsi" w:hAnsiTheme="minorHAnsi"/>
                <w:b/>
                <w:sz w:val="28"/>
                <w:szCs w:val="20"/>
              </w:rPr>
              <w:t xml:space="preserve">Create </w:t>
            </w:r>
            <w:r w:rsidR="001F0DD7" w:rsidRPr="001F0DD7">
              <w:rPr>
                <w:rFonts w:asciiTheme="minorHAnsi" w:hAnsiTheme="minorHAnsi"/>
                <w:b/>
                <w:sz w:val="28"/>
                <w:szCs w:val="20"/>
              </w:rPr>
              <w:t>&amp;</w:t>
            </w:r>
            <w:r w:rsidRPr="001F0DD7">
              <w:rPr>
                <w:rFonts w:asciiTheme="minorHAnsi" w:hAnsiTheme="minorHAnsi"/>
                <w:b/>
                <w:sz w:val="28"/>
                <w:szCs w:val="20"/>
              </w:rPr>
              <w:t xml:space="preserve"> Communicate</w:t>
            </w:r>
          </w:p>
        </w:tc>
        <w:tc>
          <w:tcPr>
            <w:tcW w:w="11970" w:type="dxa"/>
            <w:gridSpan w:val="5"/>
          </w:tcPr>
          <w:p w:rsidR="00060D73" w:rsidRPr="00FA3627" w:rsidRDefault="00060D73" w:rsidP="000F7752">
            <w:pPr>
              <w:spacing w:before="0" w:after="0"/>
              <w:rPr>
                <w:rFonts w:asciiTheme="minorHAnsi" w:hAnsiTheme="minorHAnsi"/>
                <w:sz w:val="22"/>
                <w:szCs w:val="20"/>
              </w:rPr>
            </w:pPr>
            <w:r w:rsidRPr="00FA3627">
              <w:rPr>
                <w:rFonts w:asciiTheme="minorHAnsi" w:hAnsiTheme="minorHAnsi"/>
                <w:sz w:val="22"/>
              </w:rPr>
              <w:t>I can create stories and other age-appropriate texts to deepen awareness of self, family, and community</w:t>
            </w:r>
          </w:p>
        </w:tc>
        <w:tc>
          <w:tcPr>
            <w:tcW w:w="5940" w:type="dxa"/>
            <w:gridSpan w:val="2"/>
          </w:tcPr>
          <w:p w:rsidR="00060D73" w:rsidRPr="00FA3627" w:rsidRDefault="00060D73" w:rsidP="00DC3A37">
            <w:pPr>
              <w:spacing w:after="40"/>
              <w:rPr>
                <w:rFonts w:asciiTheme="minorHAnsi" w:hAnsiTheme="minorHAnsi"/>
                <w:sz w:val="22"/>
                <w:szCs w:val="20"/>
              </w:rPr>
            </w:pPr>
            <w:r w:rsidRPr="00FA3627">
              <w:rPr>
                <w:rFonts w:asciiTheme="minorHAnsi" w:hAnsiTheme="minorHAnsi"/>
                <w:sz w:val="22"/>
              </w:rPr>
              <w:t xml:space="preserve">I can </w:t>
            </w:r>
            <w:r w:rsidRPr="00FA3627">
              <w:rPr>
                <w:rFonts w:asciiTheme="minorHAnsi" w:hAnsiTheme="minorHAnsi"/>
                <w:b/>
                <w:sz w:val="22"/>
              </w:rPr>
              <w:t>use writing and design processes to plan, develop, and create texts for a variety of purposes and audiences</w:t>
            </w:r>
          </w:p>
        </w:tc>
        <w:tc>
          <w:tcPr>
            <w:tcW w:w="3600" w:type="dxa"/>
          </w:tcPr>
          <w:p w:rsidR="00060D73" w:rsidRPr="00FA3627" w:rsidRDefault="00FA3627" w:rsidP="00FA3627">
            <w:pPr>
              <w:spacing w:after="40"/>
              <w:rPr>
                <w:rFonts w:asciiTheme="minorHAnsi" w:hAnsiTheme="minorHAnsi"/>
                <w:sz w:val="22"/>
                <w:szCs w:val="20"/>
              </w:rPr>
            </w:pPr>
            <w:r w:rsidRPr="00FA3627">
              <w:rPr>
                <w:rFonts w:asciiTheme="minorHAnsi" w:hAnsiTheme="minorHAnsi"/>
                <w:sz w:val="22"/>
              </w:rPr>
              <w:t xml:space="preserve">I can use writing and design processes to plan, develop, and create </w:t>
            </w:r>
            <w:r w:rsidRPr="00FA3627">
              <w:rPr>
                <w:rFonts w:asciiTheme="minorHAnsi" w:hAnsiTheme="minorHAnsi"/>
                <w:b/>
                <w:sz w:val="22"/>
              </w:rPr>
              <w:t>engaging and meaningful literary and informational texts</w:t>
            </w:r>
            <w:r w:rsidRPr="00FA3627">
              <w:rPr>
                <w:rFonts w:asciiTheme="minorHAnsi" w:hAnsiTheme="minorHAnsi"/>
                <w:sz w:val="22"/>
              </w:rPr>
              <w:t xml:space="preserve"> for a variety of purposes and audiences</w:t>
            </w:r>
          </w:p>
        </w:tc>
      </w:tr>
      <w:tr w:rsidR="00060D73" w:rsidRPr="00FA3627" w:rsidTr="000A76C5">
        <w:trPr>
          <w:trHeight w:val="620"/>
        </w:trPr>
        <w:tc>
          <w:tcPr>
            <w:tcW w:w="738" w:type="dxa"/>
            <w:vMerge/>
          </w:tcPr>
          <w:p w:rsidR="00060D73" w:rsidRPr="00FA3627" w:rsidRDefault="00060D73" w:rsidP="006A537F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990" w:type="dxa"/>
            <w:vMerge/>
          </w:tcPr>
          <w:p w:rsidR="00060D73" w:rsidRPr="00FA3627" w:rsidRDefault="00060D73" w:rsidP="006A537F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11970" w:type="dxa"/>
            <w:gridSpan w:val="5"/>
          </w:tcPr>
          <w:p w:rsidR="00060D73" w:rsidRPr="00FA3627" w:rsidRDefault="00060D73" w:rsidP="00DC3A37">
            <w:pPr>
              <w:spacing w:after="40"/>
              <w:rPr>
                <w:rFonts w:asciiTheme="minorHAnsi" w:hAnsiTheme="minorHAnsi"/>
                <w:sz w:val="22"/>
                <w:szCs w:val="20"/>
              </w:rPr>
            </w:pPr>
            <w:r w:rsidRPr="00FA3627">
              <w:rPr>
                <w:rFonts w:asciiTheme="minorHAnsi" w:hAnsiTheme="minorHAnsi"/>
                <w:sz w:val="22"/>
              </w:rPr>
              <w:t>I can plan and create a variety of communication forms for different purposes and audiences</w:t>
            </w:r>
          </w:p>
        </w:tc>
        <w:tc>
          <w:tcPr>
            <w:tcW w:w="5940" w:type="dxa"/>
            <w:gridSpan w:val="2"/>
          </w:tcPr>
          <w:p w:rsidR="00060D73" w:rsidRPr="00FA3627" w:rsidRDefault="00060D73" w:rsidP="00DC3A37">
            <w:pPr>
              <w:spacing w:after="40"/>
              <w:rPr>
                <w:rFonts w:asciiTheme="minorHAnsi" w:hAnsiTheme="minorHAnsi"/>
                <w:sz w:val="22"/>
                <w:szCs w:val="20"/>
              </w:rPr>
            </w:pPr>
            <w:r w:rsidRPr="00FA3627">
              <w:rPr>
                <w:rFonts w:asciiTheme="minorHAnsi" w:hAnsiTheme="minorHAnsi"/>
                <w:sz w:val="22"/>
              </w:rPr>
              <w:t xml:space="preserve">I can </w:t>
            </w:r>
            <w:r w:rsidRPr="00FA3627">
              <w:rPr>
                <w:rFonts w:asciiTheme="minorHAnsi" w:hAnsiTheme="minorHAnsi"/>
                <w:b/>
                <w:sz w:val="22"/>
              </w:rPr>
              <w:t>use language in creative and playful ways to develop style</w:t>
            </w:r>
          </w:p>
        </w:tc>
        <w:tc>
          <w:tcPr>
            <w:tcW w:w="3600" w:type="dxa"/>
          </w:tcPr>
          <w:p w:rsidR="00060D73" w:rsidRPr="00FA3627" w:rsidRDefault="00FA3627" w:rsidP="00FA3627">
            <w:pPr>
              <w:spacing w:after="40"/>
              <w:rPr>
                <w:rFonts w:asciiTheme="minorHAnsi" w:hAnsiTheme="minorHAnsi"/>
                <w:sz w:val="22"/>
                <w:szCs w:val="20"/>
              </w:rPr>
            </w:pPr>
            <w:r w:rsidRPr="00FA3627">
              <w:rPr>
                <w:rFonts w:asciiTheme="minorHAnsi" w:hAnsiTheme="minorHAnsi"/>
                <w:sz w:val="22"/>
              </w:rPr>
              <w:t xml:space="preserve">I can </w:t>
            </w:r>
            <w:r w:rsidRPr="00FA3627">
              <w:rPr>
                <w:rFonts w:asciiTheme="minorHAnsi" w:hAnsiTheme="minorHAnsi"/>
                <w:b/>
                <w:sz w:val="22"/>
              </w:rPr>
              <w:t>assess and refine texts to improve their clarity, effectiveness, and impact</w:t>
            </w:r>
            <w:r w:rsidRPr="00FA3627">
              <w:rPr>
                <w:rFonts w:asciiTheme="minorHAnsi" w:hAnsiTheme="minorHAnsi"/>
                <w:sz w:val="22"/>
              </w:rPr>
              <w:t xml:space="preserve"> according to purpose, audience, and message</w:t>
            </w:r>
          </w:p>
        </w:tc>
      </w:tr>
      <w:tr w:rsidR="00060D73" w:rsidRPr="00FA3627" w:rsidTr="000A76C5">
        <w:trPr>
          <w:trHeight w:val="749"/>
        </w:trPr>
        <w:tc>
          <w:tcPr>
            <w:tcW w:w="738" w:type="dxa"/>
            <w:vMerge/>
          </w:tcPr>
          <w:p w:rsidR="00060D73" w:rsidRPr="00FA3627" w:rsidRDefault="00060D73" w:rsidP="006A537F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990" w:type="dxa"/>
            <w:vMerge/>
          </w:tcPr>
          <w:p w:rsidR="00060D73" w:rsidRPr="00FA3627" w:rsidRDefault="00060D73" w:rsidP="006A537F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3000" w:type="dxa"/>
            <w:shd w:val="clear" w:color="auto" w:fill="E7E6E6" w:themeFill="background2"/>
          </w:tcPr>
          <w:p w:rsidR="000C365A" w:rsidRPr="00FA3627" w:rsidRDefault="000C365A" w:rsidP="000C365A">
            <w:pPr>
              <w:rPr>
                <w:rFonts w:asciiTheme="minorHAnsi" w:hAnsiTheme="minorHAnsi"/>
                <w:sz w:val="20"/>
                <w:szCs w:val="20"/>
              </w:rPr>
            </w:pPr>
            <w:r w:rsidRPr="00FA3627">
              <w:rPr>
                <w:rFonts w:asciiTheme="minorHAnsi" w:hAnsiTheme="minorHAnsi"/>
                <w:sz w:val="22"/>
              </w:rPr>
              <w:t>I can begin to use language to identify, create, and express ideas, feelings, opinions, and preferences</w:t>
            </w:r>
          </w:p>
          <w:p w:rsidR="00060D73" w:rsidRPr="00FA3627" w:rsidRDefault="00060D7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000" w:type="dxa"/>
            <w:gridSpan w:val="2"/>
          </w:tcPr>
          <w:p w:rsidR="00060D73" w:rsidRPr="00FA3627" w:rsidRDefault="00060D73" w:rsidP="002E7E27">
            <w:pPr>
              <w:rPr>
                <w:rFonts w:asciiTheme="minorHAnsi" w:hAnsiTheme="minorHAnsi"/>
                <w:sz w:val="22"/>
              </w:rPr>
            </w:pPr>
            <w:r w:rsidRPr="00FA3627">
              <w:rPr>
                <w:rFonts w:asciiTheme="minorHAnsi" w:hAnsiTheme="minorHAnsi"/>
                <w:sz w:val="22"/>
              </w:rPr>
              <w:t>I can begin to communicate in print, using letters and words and applying some basic conventions of English spelling, grammar, and punctuation</w:t>
            </w:r>
          </w:p>
        </w:tc>
        <w:tc>
          <w:tcPr>
            <w:tcW w:w="11910" w:type="dxa"/>
            <w:gridSpan w:val="4"/>
          </w:tcPr>
          <w:p w:rsidR="00060D73" w:rsidRPr="00FA3627" w:rsidRDefault="00060D73" w:rsidP="00DC3A37">
            <w:pPr>
              <w:spacing w:after="40"/>
              <w:rPr>
                <w:rFonts w:asciiTheme="minorHAnsi" w:hAnsiTheme="minorHAnsi"/>
                <w:sz w:val="22"/>
                <w:szCs w:val="20"/>
              </w:rPr>
            </w:pPr>
            <w:r w:rsidRPr="00FA3627">
              <w:rPr>
                <w:rFonts w:asciiTheme="minorHAnsi" w:hAnsiTheme="minorHAnsi"/>
                <w:sz w:val="22"/>
              </w:rPr>
              <w:t xml:space="preserve">I can </w:t>
            </w:r>
            <w:r w:rsidRPr="00FA3627">
              <w:rPr>
                <w:rFonts w:asciiTheme="minorHAnsi" w:hAnsiTheme="minorHAnsi"/>
                <w:b/>
                <w:sz w:val="22"/>
              </w:rPr>
              <w:t xml:space="preserve">communicate </w:t>
            </w:r>
            <w:r w:rsidRPr="00FA3627">
              <w:rPr>
                <w:rFonts w:asciiTheme="minorHAnsi" w:hAnsiTheme="minorHAnsi"/>
                <w:sz w:val="22"/>
              </w:rPr>
              <w:t>in print, using letters and words and basic conventions of English spelling, grammar, and punctuation</w:t>
            </w:r>
          </w:p>
        </w:tc>
        <w:tc>
          <w:tcPr>
            <w:tcW w:w="3600" w:type="dxa"/>
          </w:tcPr>
          <w:p w:rsidR="00060D73" w:rsidRPr="00FA3627" w:rsidRDefault="00FA3627" w:rsidP="00FA3627">
            <w:pPr>
              <w:spacing w:after="40"/>
              <w:rPr>
                <w:rFonts w:asciiTheme="minorHAnsi" w:hAnsiTheme="minorHAnsi"/>
                <w:sz w:val="22"/>
                <w:szCs w:val="20"/>
              </w:rPr>
            </w:pPr>
            <w:r w:rsidRPr="00FA3627">
              <w:rPr>
                <w:rFonts w:asciiTheme="minorHAnsi" w:hAnsiTheme="minorHAnsi"/>
                <w:sz w:val="22"/>
              </w:rPr>
              <w:t xml:space="preserve">I can use </w:t>
            </w:r>
            <w:r w:rsidRPr="00FA3627">
              <w:rPr>
                <w:rFonts w:asciiTheme="minorHAnsi" w:hAnsiTheme="minorHAnsi"/>
                <w:b/>
                <w:sz w:val="22"/>
              </w:rPr>
              <w:t>an increasing repertoire of conventions</w:t>
            </w:r>
            <w:r w:rsidRPr="00FA3627">
              <w:rPr>
                <w:rFonts w:asciiTheme="minorHAnsi" w:hAnsiTheme="minorHAnsi"/>
                <w:sz w:val="22"/>
              </w:rPr>
              <w:t xml:space="preserve"> of English spelling, grammar, and punctuation</w:t>
            </w:r>
          </w:p>
        </w:tc>
      </w:tr>
    </w:tbl>
    <w:p w:rsidR="00CB357A" w:rsidRDefault="00CB357A">
      <w:pPr>
        <w:rPr>
          <w:rFonts w:asciiTheme="minorHAnsi" w:hAnsiTheme="minorHAnsi"/>
          <w:sz w:val="20"/>
          <w:szCs w:val="20"/>
        </w:rPr>
      </w:pPr>
    </w:p>
    <w:p w:rsidR="00B129F5" w:rsidRDefault="00B129F5">
      <w:pPr>
        <w:rPr>
          <w:rFonts w:asciiTheme="minorHAnsi" w:hAnsiTheme="minorHAnsi"/>
          <w:sz w:val="20"/>
          <w:szCs w:val="20"/>
        </w:rPr>
      </w:pPr>
    </w:p>
    <w:p w:rsidR="00B129F5" w:rsidRDefault="00B129F5">
      <w:pPr>
        <w:rPr>
          <w:rFonts w:asciiTheme="minorHAnsi" w:hAnsiTheme="minorHAnsi"/>
          <w:sz w:val="20"/>
          <w:szCs w:val="20"/>
        </w:rPr>
      </w:pPr>
    </w:p>
    <w:p w:rsidR="00B129F5" w:rsidRDefault="00B129F5">
      <w:pPr>
        <w:rPr>
          <w:rFonts w:asciiTheme="minorHAnsi" w:hAnsiTheme="minorHAnsi"/>
          <w:sz w:val="20"/>
          <w:szCs w:val="20"/>
        </w:rPr>
      </w:pPr>
    </w:p>
    <w:p w:rsidR="00B129F5" w:rsidRDefault="00B129F5">
      <w:pPr>
        <w:rPr>
          <w:rFonts w:asciiTheme="minorHAnsi" w:hAnsiTheme="minorHAnsi"/>
          <w:sz w:val="20"/>
          <w:szCs w:val="20"/>
        </w:rPr>
      </w:pPr>
    </w:p>
    <w:p w:rsidR="00B129F5" w:rsidRDefault="00B129F5">
      <w:pPr>
        <w:rPr>
          <w:rFonts w:asciiTheme="minorHAnsi" w:hAnsiTheme="minorHAnsi"/>
          <w:sz w:val="20"/>
          <w:szCs w:val="20"/>
        </w:rPr>
      </w:pPr>
    </w:p>
    <w:p w:rsidR="00B129F5" w:rsidRDefault="00B129F5">
      <w:pPr>
        <w:rPr>
          <w:rFonts w:asciiTheme="minorHAnsi" w:hAnsiTheme="minorHAnsi"/>
          <w:sz w:val="20"/>
          <w:szCs w:val="20"/>
        </w:rPr>
      </w:pPr>
    </w:p>
    <w:p w:rsidR="00B129F5" w:rsidRDefault="00B129F5">
      <w:pPr>
        <w:rPr>
          <w:rFonts w:asciiTheme="minorHAnsi" w:hAnsiTheme="minorHAnsi"/>
          <w:sz w:val="20"/>
          <w:szCs w:val="20"/>
        </w:rPr>
      </w:pPr>
    </w:p>
    <w:p w:rsidR="00B129F5" w:rsidRDefault="00B129F5">
      <w:pPr>
        <w:rPr>
          <w:rFonts w:asciiTheme="minorHAnsi" w:hAnsiTheme="minorHAnsi"/>
          <w:sz w:val="20"/>
          <w:szCs w:val="20"/>
        </w:rPr>
      </w:pPr>
    </w:p>
    <w:p w:rsidR="00B129F5" w:rsidRDefault="00B129F5">
      <w:pPr>
        <w:rPr>
          <w:rFonts w:asciiTheme="minorHAnsi" w:hAnsiTheme="minorHAnsi"/>
          <w:sz w:val="20"/>
          <w:szCs w:val="20"/>
        </w:rPr>
      </w:pPr>
    </w:p>
    <w:p w:rsidR="00B129F5" w:rsidRDefault="00B129F5">
      <w:pPr>
        <w:rPr>
          <w:rFonts w:asciiTheme="minorHAnsi" w:hAnsiTheme="minorHAnsi"/>
          <w:sz w:val="20"/>
          <w:szCs w:val="20"/>
        </w:rPr>
      </w:pPr>
    </w:p>
    <w:p w:rsidR="00B129F5" w:rsidRDefault="00B129F5">
      <w:pPr>
        <w:rPr>
          <w:rFonts w:asciiTheme="minorHAnsi" w:hAnsiTheme="minorHAnsi"/>
          <w:sz w:val="20"/>
          <w:szCs w:val="20"/>
        </w:rPr>
      </w:pPr>
    </w:p>
    <w:p w:rsidR="00B129F5" w:rsidRDefault="00B129F5">
      <w:pPr>
        <w:rPr>
          <w:rFonts w:asciiTheme="minorHAnsi" w:hAnsiTheme="minorHAnsi"/>
          <w:sz w:val="20"/>
          <w:szCs w:val="20"/>
        </w:rPr>
      </w:pPr>
    </w:p>
    <w:p w:rsidR="00B129F5" w:rsidRDefault="00B129F5">
      <w:pPr>
        <w:rPr>
          <w:rFonts w:asciiTheme="minorHAnsi" w:hAnsiTheme="minorHAnsi"/>
          <w:sz w:val="20"/>
          <w:szCs w:val="20"/>
        </w:rPr>
      </w:pPr>
    </w:p>
    <w:p w:rsidR="00B129F5" w:rsidRDefault="00B129F5">
      <w:pPr>
        <w:rPr>
          <w:rFonts w:asciiTheme="minorHAnsi" w:hAnsiTheme="minorHAnsi"/>
          <w:sz w:val="20"/>
          <w:szCs w:val="20"/>
        </w:rPr>
      </w:pPr>
    </w:p>
    <w:p w:rsidR="00B129F5" w:rsidRDefault="00B129F5">
      <w:pPr>
        <w:rPr>
          <w:rFonts w:asciiTheme="minorHAnsi" w:hAnsiTheme="minorHAnsi"/>
          <w:sz w:val="20"/>
          <w:szCs w:val="20"/>
        </w:rPr>
      </w:pPr>
    </w:p>
    <w:p w:rsidR="00B129F5" w:rsidRDefault="00B129F5" w:rsidP="00B129F5">
      <w:pPr>
        <w:jc w:val="center"/>
        <w:rPr>
          <w:rFonts w:ascii="Calibri" w:hAnsi="Calibri"/>
          <w:b/>
          <w:sz w:val="32"/>
          <w:szCs w:val="20"/>
        </w:rPr>
      </w:pPr>
    </w:p>
    <w:p w:rsidR="00B129F5" w:rsidRPr="00B129F5" w:rsidRDefault="00B129F5" w:rsidP="00B129F5">
      <w:pPr>
        <w:jc w:val="center"/>
        <w:rPr>
          <w:rFonts w:ascii="Calibri" w:hAnsi="Calibri"/>
          <w:b/>
          <w:sz w:val="32"/>
          <w:szCs w:val="20"/>
        </w:rPr>
      </w:pPr>
      <w:r>
        <w:rPr>
          <w:rFonts w:ascii="Calibri" w:hAnsi="Calibri"/>
          <w:b/>
          <w:sz w:val="32"/>
          <w:szCs w:val="20"/>
        </w:rPr>
        <w:t xml:space="preserve">LANGUAGE ARTS </w:t>
      </w:r>
      <w:r w:rsidRPr="006A537F">
        <w:rPr>
          <w:rFonts w:ascii="Calibri" w:hAnsi="Calibri"/>
          <w:b/>
          <w:sz w:val="32"/>
          <w:szCs w:val="20"/>
        </w:rPr>
        <w:t>CONTINUUM OF CURRICULAR COMPETENCIES (DO)</w:t>
      </w:r>
    </w:p>
    <w:tbl>
      <w:tblPr>
        <w:tblStyle w:val="TableGrid"/>
        <w:tblW w:w="23238" w:type="dxa"/>
        <w:tblLayout w:type="fixed"/>
        <w:tblLook w:val="04A0" w:firstRow="1" w:lastRow="0" w:firstColumn="1" w:lastColumn="0" w:noHBand="0" w:noVBand="1"/>
      </w:tblPr>
      <w:tblGrid>
        <w:gridCol w:w="738"/>
        <w:gridCol w:w="990"/>
        <w:gridCol w:w="3581"/>
        <w:gridCol w:w="3581"/>
        <w:gridCol w:w="3525"/>
        <w:gridCol w:w="56"/>
        <w:gridCol w:w="3581"/>
        <w:gridCol w:w="3581"/>
        <w:gridCol w:w="3582"/>
        <w:gridCol w:w="23"/>
      </w:tblGrid>
      <w:tr w:rsidR="00252789" w:rsidRPr="00FA70D2" w:rsidTr="00BF7E21">
        <w:trPr>
          <w:gridAfter w:val="1"/>
          <w:wAfter w:w="23" w:type="dxa"/>
          <w:trHeight w:val="431"/>
        </w:trPr>
        <w:tc>
          <w:tcPr>
            <w:tcW w:w="1728" w:type="dxa"/>
            <w:gridSpan w:val="2"/>
          </w:tcPr>
          <w:p w:rsidR="00252789" w:rsidRPr="00B91725" w:rsidRDefault="00252789" w:rsidP="00B129F5">
            <w:pPr>
              <w:rPr>
                <w:rFonts w:ascii="Calibri" w:hAnsi="Calibri"/>
                <w:b/>
                <w:sz w:val="12"/>
                <w:szCs w:val="20"/>
              </w:rPr>
            </w:pPr>
            <w:r w:rsidRPr="00B91725">
              <w:rPr>
                <w:rFonts w:ascii="Calibri" w:hAnsi="Calibri"/>
                <w:b/>
                <w:sz w:val="22"/>
                <w:szCs w:val="20"/>
              </w:rPr>
              <w:t>COMPETENCIES</w:t>
            </w:r>
          </w:p>
        </w:tc>
        <w:tc>
          <w:tcPr>
            <w:tcW w:w="3581" w:type="dxa"/>
          </w:tcPr>
          <w:p w:rsidR="00252789" w:rsidRDefault="00252789" w:rsidP="002C724C">
            <w:pPr>
              <w:jc w:val="center"/>
              <w:rPr>
                <w:rFonts w:ascii="Calibri" w:hAnsi="Calibri"/>
                <w:b/>
                <w:sz w:val="36"/>
                <w:szCs w:val="20"/>
              </w:rPr>
            </w:pPr>
            <w:r>
              <w:rPr>
                <w:rFonts w:ascii="Calibri" w:hAnsi="Calibri"/>
                <w:b/>
                <w:sz w:val="36"/>
                <w:szCs w:val="20"/>
              </w:rPr>
              <w:t>7</w:t>
            </w:r>
          </w:p>
        </w:tc>
        <w:tc>
          <w:tcPr>
            <w:tcW w:w="3581" w:type="dxa"/>
          </w:tcPr>
          <w:p w:rsidR="00252789" w:rsidRPr="006A537F" w:rsidRDefault="00252789" w:rsidP="002C724C">
            <w:pPr>
              <w:jc w:val="center"/>
              <w:rPr>
                <w:rFonts w:ascii="Calibri" w:hAnsi="Calibri"/>
                <w:b/>
                <w:sz w:val="36"/>
                <w:szCs w:val="20"/>
              </w:rPr>
            </w:pPr>
            <w:r>
              <w:rPr>
                <w:rFonts w:ascii="Calibri" w:hAnsi="Calibri"/>
                <w:b/>
                <w:sz w:val="36"/>
                <w:szCs w:val="20"/>
              </w:rPr>
              <w:t>8</w:t>
            </w:r>
          </w:p>
        </w:tc>
        <w:tc>
          <w:tcPr>
            <w:tcW w:w="3581" w:type="dxa"/>
            <w:gridSpan w:val="2"/>
          </w:tcPr>
          <w:p w:rsidR="00252789" w:rsidRPr="006A537F" w:rsidRDefault="00252789" w:rsidP="002C724C">
            <w:pPr>
              <w:jc w:val="center"/>
              <w:rPr>
                <w:rFonts w:ascii="Calibri" w:hAnsi="Calibri"/>
                <w:b/>
                <w:sz w:val="36"/>
                <w:szCs w:val="20"/>
              </w:rPr>
            </w:pPr>
            <w:r>
              <w:rPr>
                <w:rFonts w:ascii="Calibri" w:hAnsi="Calibri"/>
                <w:b/>
                <w:sz w:val="36"/>
                <w:szCs w:val="20"/>
              </w:rPr>
              <w:t>9</w:t>
            </w:r>
          </w:p>
        </w:tc>
        <w:tc>
          <w:tcPr>
            <w:tcW w:w="3581" w:type="dxa"/>
          </w:tcPr>
          <w:p w:rsidR="00252789" w:rsidRPr="006A537F" w:rsidRDefault="00252789" w:rsidP="002C724C">
            <w:pPr>
              <w:jc w:val="center"/>
              <w:rPr>
                <w:rFonts w:ascii="Calibri" w:hAnsi="Calibri"/>
                <w:b/>
                <w:sz w:val="36"/>
                <w:szCs w:val="20"/>
              </w:rPr>
            </w:pPr>
            <w:r>
              <w:rPr>
                <w:rFonts w:ascii="Calibri" w:hAnsi="Calibri"/>
                <w:b/>
                <w:sz w:val="36"/>
                <w:szCs w:val="20"/>
              </w:rPr>
              <w:t>10</w:t>
            </w:r>
          </w:p>
        </w:tc>
        <w:tc>
          <w:tcPr>
            <w:tcW w:w="3581" w:type="dxa"/>
          </w:tcPr>
          <w:p w:rsidR="00252789" w:rsidRDefault="00252789" w:rsidP="002C724C">
            <w:pPr>
              <w:jc w:val="center"/>
              <w:rPr>
                <w:rFonts w:ascii="Calibri" w:hAnsi="Calibri"/>
                <w:b/>
                <w:sz w:val="36"/>
                <w:szCs w:val="20"/>
              </w:rPr>
            </w:pPr>
            <w:r>
              <w:rPr>
                <w:rFonts w:ascii="Calibri" w:hAnsi="Calibri"/>
                <w:b/>
                <w:sz w:val="36"/>
                <w:szCs w:val="20"/>
              </w:rPr>
              <w:t>11</w:t>
            </w:r>
          </w:p>
        </w:tc>
        <w:tc>
          <w:tcPr>
            <w:tcW w:w="3582" w:type="dxa"/>
          </w:tcPr>
          <w:p w:rsidR="00252789" w:rsidRDefault="00252789" w:rsidP="002C724C">
            <w:pPr>
              <w:jc w:val="center"/>
              <w:rPr>
                <w:rFonts w:ascii="Calibri" w:hAnsi="Calibri"/>
                <w:b/>
                <w:sz w:val="36"/>
                <w:szCs w:val="20"/>
              </w:rPr>
            </w:pPr>
            <w:r>
              <w:rPr>
                <w:rFonts w:ascii="Calibri" w:hAnsi="Calibri"/>
                <w:b/>
                <w:sz w:val="36"/>
                <w:szCs w:val="20"/>
              </w:rPr>
              <w:t>12</w:t>
            </w:r>
          </w:p>
        </w:tc>
      </w:tr>
      <w:tr w:rsidR="00AB6809" w:rsidRPr="00FA3627" w:rsidTr="00292575">
        <w:trPr>
          <w:trHeight w:val="344"/>
        </w:trPr>
        <w:tc>
          <w:tcPr>
            <w:tcW w:w="738" w:type="dxa"/>
            <w:vMerge w:val="restart"/>
            <w:textDirection w:val="btLr"/>
          </w:tcPr>
          <w:p w:rsidR="00AB6809" w:rsidRPr="00FA3627" w:rsidRDefault="00AB6809" w:rsidP="002C724C">
            <w:pPr>
              <w:ind w:left="113" w:right="113"/>
              <w:jc w:val="center"/>
              <w:rPr>
                <w:rFonts w:asciiTheme="minorHAnsi" w:hAnsiTheme="minorHAnsi"/>
                <w:b/>
                <w:sz w:val="36"/>
                <w:szCs w:val="20"/>
              </w:rPr>
            </w:pPr>
            <w:r w:rsidRPr="00FA3627">
              <w:rPr>
                <w:rFonts w:asciiTheme="minorHAnsi" w:hAnsiTheme="minorHAnsi"/>
                <w:b/>
                <w:sz w:val="36"/>
                <w:szCs w:val="20"/>
              </w:rPr>
              <w:t>THINKING</w:t>
            </w:r>
          </w:p>
        </w:tc>
        <w:tc>
          <w:tcPr>
            <w:tcW w:w="990" w:type="dxa"/>
            <w:vMerge w:val="restart"/>
            <w:textDirection w:val="btLr"/>
          </w:tcPr>
          <w:p w:rsidR="00AB6809" w:rsidRPr="00FA3627" w:rsidRDefault="00AB6809" w:rsidP="002C724C">
            <w:pPr>
              <w:ind w:left="113" w:right="113"/>
              <w:jc w:val="center"/>
              <w:rPr>
                <w:rFonts w:asciiTheme="minorHAnsi" w:hAnsiTheme="minorHAnsi"/>
                <w:b/>
                <w:sz w:val="36"/>
                <w:szCs w:val="20"/>
              </w:rPr>
            </w:pPr>
            <w:r w:rsidRPr="001F0DD7">
              <w:rPr>
                <w:rFonts w:asciiTheme="minorHAnsi" w:hAnsiTheme="minorHAnsi" w:cs="Helvetica"/>
                <w:b/>
                <w:color w:val="000000" w:themeColor="text1"/>
                <w:sz w:val="28"/>
                <w:szCs w:val="20"/>
              </w:rPr>
              <w:t>Comprehend &amp; Connect</w:t>
            </w:r>
          </w:p>
        </w:tc>
        <w:tc>
          <w:tcPr>
            <w:tcW w:w="21510" w:type="dxa"/>
            <w:gridSpan w:val="8"/>
          </w:tcPr>
          <w:p w:rsidR="00AB6809" w:rsidRPr="00FA3627" w:rsidRDefault="00AB6809" w:rsidP="002C724C">
            <w:pPr>
              <w:spacing w:after="40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I can a</w:t>
            </w:r>
            <w:r w:rsidRPr="00B129F5">
              <w:rPr>
                <w:rFonts w:asciiTheme="minorHAnsi" w:hAnsiTheme="minorHAnsi"/>
                <w:sz w:val="22"/>
                <w:szCs w:val="20"/>
              </w:rPr>
              <w:t xml:space="preserve">ccess information and ideas for </w:t>
            </w:r>
            <w:r w:rsidRPr="00B129F5">
              <w:rPr>
                <w:rFonts w:asciiTheme="minorHAnsi" w:hAnsiTheme="minorHAnsi"/>
                <w:b/>
                <w:sz w:val="22"/>
                <w:szCs w:val="20"/>
              </w:rPr>
              <w:t>diverse purposes</w:t>
            </w:r>
            <w:r w:rsidRPr="00B129F5">
              <w:rPr>
                <w:rFonts w:asciiTheme="minorHAnsi" w:hAnsiTheme="minorHAnsi"/>
                <w:sz w:val="22"/>
                <w:szCs w:val="20"/>
              </w:rPr>
              <w:t xml:space="preserve"> and from a </w:t>
            </w:r>
            <w:r w:rsidRPr="00B129F5">
              <w:rPr>
                <w:rFonts w:asciiTheme="minorHAnsi" w:hAnsiTheme="minorHAnsi"/>
                <w:b/>
                <w:sz w:val="22"/>
                <w:szCs w:val="20"/>
              </w:rPr>
              <w:t>variety of sources</w:t>
            </w:r>
            <w:r w:rsidRPr="00B129F5">
              <w:rPr>
                <w:rFonts w:asciiTheme="minorHAnsi" w:hAnsiTheme="minorHAnsi"/>
                <w:sz w:val="22"/>
                <w:szCs w:val="20"/>
              </w:rPr>
              <w:t xml:space="preserve"> and evaluate their </w:t>
            </w:r>
            <w:r w:rsidRPr="00B129F5">
              <w:rPr>
                <w:rFonts w:asciiTheme="minorHAnsi" w:hAnsiTheme="minorHAnsi"/>
                <w:b/>
                <w:sz w:val="22"/>
                <w:szCs w:val="20"/>
              </w:rPr>
              <w:t>relevance, accuracy,</w:t>
            </w:r>
            <w:r w:rsidRPr="00B129F5">
              <w:rPr>
                <w:rFonts w:asciiTheme="minorHAnsi" w:hAnsiTheme="minorHAnsi"/>
                <w:sz w:val="22"/>
                <w:szCs w:val="20"/>
              </w:rPr>
              <w:t xml:space="preserve"> and </w:t>
            </w:r>
            <w:r w:rsidRPr="00B129F5">
              <w:rPr>
                <w:rFonts w:asciiTheme="minorHAnsi" w:hAnsiTheme="minorHAnsi"/>
                <w:b/>
                <w:sz w:val="22"/>
                <w:szCs w:val="20"/>
              </w:rPr>
              <w:t>reliability</w:t>
            </w:r>
          </w:p>
        </w:tc>
      </w:tr>
      <w:tr w:rsidR="00AB6809" w:rsidRPr="00FA3627" w:rsidTr="00252789">
        <w:trPr>
          <w:trHeight w:val="341"/>
        </w:trPr>
        <w:tc>
          <w:tcPr>
            <w:tcW w:w="738" w:type="dxa"/>
            <w:vMerge/>
          </w:tcPr>
          <w:p w:rsidR="00AB6809" w:rsidRPr="00FA3627" w:rsidRDefault="00AB6809" w:rsidP="002C724C">
            <w:pPr>
              <w:jc w:val="center"/>
              <w:rPr>
                <w:rFonts w:asciiTheme="minorHAnsi" w:hAnsiTheme="minorHAnsi" w:cs="Helvetica"/>
                <w:b/>
                <w:color w:val="3B3B3B"/>
                <w:sz w:val="22"/>
                <w:szCs w:val="20"/>
              </w:rPr>
            </w:pPr>
          </w:p>
        </w:tc>
        <w:tc>
          <w:tcPr>
            <w:tcW w:w="990" w:type="dxa"/>
            <w:vMerge/>
          </w:tcPr>
          <w:p w:rsidR="00AB6809" w:rsidRPr="00FA3627" w:rsidRDefault="00AB6809" w:rsidP="002C724C">
            <w:pPr>
              <w:jc w:val="center"/>
              <w:rPr>
                <w:rFonts w:asciiTheme="minorHAnsi" w:hAnsiTheme="minorHAnsi" w:cs="Helvetica"/>
                <w:b/>
                <w:color w:val="3B3B3B"/>
                <w:sz w:val="22"/>
                <w:szCs w:val="20"/>
              </w:rPr>
            </w:pPr>
          </w:p>
        </w:tc>
        <w:tc>
          <w:tcPr>
            <w:tcW w:w="10687" w:type="dxa"/>
            <w:gridSpan w:val="3"/>
          </w:tcPr>
          <w:p w:rsidR="00AB6809" w:rsidRPr="00B63E11" w:rsidRDefault="00AB6809" w:rsidP="00B63E1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 can a</w:t>
            </w:r>
            <w:r w:rsidRPr="00B63E11">
              <w:rPr>
                <w:rFonts w:asciiTheme="minorHAnsi" w:hAnsiTheme="minorHAnsi"/>
                <w:sz w:val="22"/>
              </w:rPr>
              <w:t xml:space="preserve">pply appropriate strategies to comprehend written, oral, and visual </w:t>
            </w:r>
            <w:r w:rsidRPr="00B63E11">
              <w:rPr>
                <w:rFonts w:asciiTheme="minorHAnsi" w:hAnsiTheme="minorHAnsi"/>
                <w:b/>
                <w:sz w:val="22"/>
              </w:rPr>
              <w:t>texts</w:t>
            </w:r>
            <w:r w:rsidRPr="00B63E11">
              <w:rPr>
                <w:rFonts w:asciiTheme="minorHAnsi" w:hAnsiTheme="minorHAnsi"/>
                <w:sz w:val="22"/>
              </w:rPr>
              <w:t xml:space="preserve">, guide </w:t>
            </w:r>
            <w:r w:rsidRPr="00B63E11">
              <w:rPr>
                <w:rFonts w:asciiTheme="minorHAnsi" w:hAnsiTheme="minorHAnsi"/>
                <w:b/>
                <w:sz w:val="22"/>
              </w:rPr>
              <w:t>inquiry</w:t>
            </w:r>
            <w:r w:rsidRPr="00B63E11">
              <w:rPr>
                <w:rFonts w:asciiTheme="minorHAnsi" w:hAnsiTheme="minorHAnsi"/>
                <w:sz w:val="22"/>
              </w:rPr>
              <w:t xml:space="preserve">, </w:t>
            </w:r>
            <w:r w:rsidRPr="00B63E11">
              <w:rPr>
                <w:rFonts w:asciiTheme="minorHAnsi" w:hAnsiTheme="minorHAnsi"/>
                <w:sz w:val="22"/>
              </w:rPr>
              <w:br/>
              <w:t xml:space="preserve">and </w:t>
            </w:r>
            <w:r w:rsidRPr="00B63E11">
              <w:rPr>
                <w:rFonts w:asciiTheme="minorHAnsi" w:hAnsiTheme="minorHAnsi"/>
                <w:b/>
                <w:sz w:val="22"/>
              </w:rPr>
              <w:t>extend thinking</w:t>
            </w:r>
            <w:r>
              <w:rPr>
                <w:rFonts w:asciiTheme="minorHAnsi" w:hAnsiTheme="minorHAnsi"/>
                <w:b/>
                <w:sz w:val="22"/>
              </w:rPr>
              <w:t>.</w:t>
            </w:r>
          </w:p>
        </w:tc>
        <w:tc>
          <w:tcPr>
            <w:tcW w:w="10823" w:type="dxa"/>
            <w:gridSpan w:val="5"/>
          </w:tcPr>
          <w:p w:rsidR="00AB6809" w:rsidRPr="00B63E11" w:rsidRDefault="00AB6809" w:rsidP="00B63E11">
            <w:pPr>
              <w:spacing w:after="40"/>
              <w:rPr>
                <w:rFonts w:asciiTheme="minorHAnsi" w:hAnsiTheme="minorHAnsi"/>
                <w:sz w:val="22"/>
                <w:szCs w:val="20"/>
              </w:rPr>
            </w:pPr>
            <w:r w:rsidRPr="00FA3627">
              <w:rPr>
                <w:rFonts w:asciiTheme="minorHAnsi" w:hAnsiTheme="minorHAnsi"/>
                <w:sz w:val="22"/>
              </w:rPr>
              <w:t>I can</w:t>
            </w:r>
            <w:r w:rsidRPr="00FA3627"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 xml:space="preserve">apply appropriate strategies in a variety of contexts to comprehend written, oral, visual, and multi-modal texts, guide inquiry, and extend thinking. </w:t>
            </w:r>
          </w:p>
          <w:p w:rsidR="00AB6809" w:rsidRPr="00FA3627" w:rsidRDefault="00AB6809" w:rsidP="002C724C">
            <w:pPr>
              <w:spacing w:after="40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AB6809" w:rsidRPr="00FA3627" w:rsidTr="00324E67">
        <w:trPr>
          <w:trHeight w:val="341"/>
        </w:trPr>
        <w:tc>
          <w:tcPr>
            <w:tcW w:w="738" w:type="dxa"/>
            <w:vMerge/>
          </w:tcPr>
          <w:p w:rsidR="00AB6809" w:rsidRPr="00FA3627" w:rsidRDefault="00AB6809" w:rsidP="002C724C">
            <w:pPr>
              <w:jc w:val="center"/>
              <w:rPr>
                <w:rFonts w:asciiTheme="minorHAnsi" w:hAnsiTheme="minorHAnsi" w:cs="Helvetica"/>
                <w:b/>
                <w:color w:val="3B3B3B"/>
                <w:sz w:val="22"/>
                <w:szCs w:val="20"/>
              </w:rPr>
            </w:pPr>
          </w:p>
        </w:tc>
        <w:tc>
          <w:tcPr>
            <w:tcW w:w="990" w:type="dxa"/>
            <w:vMerge/>
          </w:tcPr>
          <w:p w:rsidR="00AB6809" w:rsidRPr="00FA3627" w:rsidRDefault="00AB6809" w:rsidP="002C724C">
            <w:pPr>
              <w:jc w:val="center"/>
              <w:rPr>
                <w:rFonts w:asciiTheme="minorHAnsi" w:hAnsiTheme="minorHAnsi" w:cs="Helvetica"/>
                <w:b/>
                <w:color w:val="3B3B3B"/>
                <w:sz w:val="22"/>
                <w:szCs w:val="20"/>
              </w:rPr>
            </w:pPr>
          </w:p>
        </w:tc>
        <w:tc>
          <w:tcPr>
            <w:tcW w:w="21510" w:type="dxa"/>
            <w:gridSpan w:val="8"/>
          </w:tcPr>
          <w:p w:rsidR="00AB6809" w:rsidRPr="00FA3627" w:rsidRDefault="00AB6809" w:rsidP="00734A31">
            <w:pPr>
              <w:spacing w:after="40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</w:rPr>
              <w:t>I can r</w:t>
            </w:r>
            <w:r w:rsidRPr="00734A31">
              <w:rPr>
                <w:rFonts w:asciiTheme="minorHAnsi" w:hAnsiTheme="minorHAnsi"/>
                <w:sz w:val="22"/>
              </w:rPr>
              <w:t xml:space="preserve">ecognize and appreciate how </w:t>
            </w:r>
            <w:r w:rsidRPr="00734A31">
              <w:rPr>
                <w:rFonts w:asciiTheme="minorHAnsi" w:hAnsiTheme="minorHAnsi"/>
                <w:b/>
                <w:sz w:val="22"/>
              </w:rPr>
              <w:t>different forms, structures, and features of texts</w:t>
            </w:r>
            <w:r w:rsidRPr="00734A31">
              <w:rPr>
                <w:rFonts w:asciiTheme="minorHAnsi" w:hAnsiTheme="minorHAnsi"/>
                <w:sz w:val="22"/>
              </w:rPr>
              <w:t xml:space="preserve"> reflect different purposes, audiences, and messages</w:t>
            </w:r>
            <w:r>
              <w:rPr>
                <w:rFonts w:asciiTheme="minorHAnsi" w:hAnsiTheme="minorHAnsi"/>
                <w:sz w:val="22"/>
              </w:rPr>
              <w:t>.</w:t>
            </w:r>
          </w:p>
        </w:tc>
      </w:tr>
      <w:tr w:rsidR="00AB6809" w:rsidRPr="00FA3627" w:rsidTr="00252789">
        <w:trPr>
          <w:trHeight w:val="341"/>
        </w:trPr>
        <w:tc>
          <w:tcPr>
            <w:tcW w:w="738" w:type="dxa"/>
            <w:vMerge/>
          </w:tcPr>
          <w:p w:rsidR="00AB6809" w:rsidRPr="00FA3627" w:rsidRDefault="00AB6809" w:rsidP="002C724C">
            <w:pPr>
              <w:jc w:val="center"/>
              <w:rPr>
                <w:rFonts w:asciiTheme="minorHAnsi" w:hAnsiTheme="minorHAnsi" w:cs="Helvetica"/>
                <w:b/>
                <w:color w:val="3B3B3B"/>
                <w:sz w:val="22"/>
                <w:szCs w:val="20"/>
              </w:rPr>
            </w:pPr>
          </w:p>
        </w:tc>
        <w:tc>
          <w:tcPr>
            <w:tcW w:w="990" w:type="dxa"/>
            <w:vMerge/>
          </w:tcPr>
          <w:p w:rsidR="00AB6809" w:rsidRPr="00FA3627" w:rsidRDefault="00AB6809" w:rsidP="002C724C">
            <w:pPr>
              <w:jc w:val="center"/>
              <w:rPr>
                <w:rFonts w:asciiTheme="minorHAnsi" w:hAnsiTheme="minorHAnsi" w:cs="Helvetica"/>
                <w:b/>
                <w:color w:val="3B3B3B"/>
                <w:sz w:val="22"/>
                <w:szCs w:val="20"/>
              </w:rPr>
            </w:pPr>
          </w:p>
        </w:tc>
        <w:tc>
          <w:tcPr>
            <w:tcW w:w="10687" w:type="dxa"/>
            <w:gridSpan w:val="3"/>
            <w:shd w:val="clear" w:color="auto" w:fill="FFFFFF" w:themeFill="background1"/>
          </w:tcPr>
          <w:p w:rsidR="00AB6809" w:rsidRPr="00734A31" w:rsidRDefault="00AB6809" w:rsidP="00734A31">
            <w:pPr>
              <w:spacing w:after="40"/>
              <w:rPr>
                <w:rFonts w:asciiTheme="minorHAnsi" w:hAnsiTheme="minorHAnsi"/>
                <w:sz w:val="22"/>
              </w:rPr>
            </w:pPr>
            <w:r w:rsidRPr="00506903">
              <w:rPr>
                <w:rFonts w:asciiTheme="minorHAnsi" w:hAnsiTheme="minorHAnsi"/>
                <w:sz w:val="22"/>
              </w:rPr>
              <w:t>Recognize an increasing range of text structures and how they contribute to meaning</w:t>
            </w:r>
          </w:p>
        </w:tc>
        <w:tc>
          <w:tcPr>
            <w:tcW w:w="10823" w:type="dxa"/>
            <w:gridSpan w:val="5"/>
          </w:tcPr>
          <w:p w:rsidR="00AB6809" w:rsidRPr="00734A31" w:rsidRDefault="00AB6809" w:rsidP="00734A31">
            <w:pPr>
              <w:spacing w:after="4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 can synthesize ideas from different texts/sources.</w:t>
            </w:r>
          </w:p>
        </w:tc>
      </w:tr>
      <w:tr w:rsidR="00AB6809" w:rsidRPr="00FA3627" w:rsidTr="000421C6">
        <w:trPr>
          <w:trHeight w:val="341"/>
        </w:trPr>
        <w:tc>
          <w:tcPr>
            <w:tcW w:w="738" w:type="dxa"/>
            <w:vMerge/>
          </w:tcPr>
          <w:p w:rsidR="00AB6809" w:rsidRPr="00FA3627" w:rsidRDefault="00AB6809" w:rsidP="002C724C">
            <w:pPr>
              <w:jc w:val="center"/>
              <w:rPr>
                <w:rFonts w:asciiTheme="minorHAnsi" w:hAnsiTheme="minorHAnsi" w:cs="Helvetica"/>
                <w:b/>
                <w:color w:val="3B3B3B"/>
                <w:sz w:val="22"/>
                <w:szCs w:val="20"/>
              </w:rPr>
            </w:pPr>
          </w:p>
        </w:tc>
        <w:tc>
          <w:tcPr>
            <w:tcW w:w="990" w:type="dxa"/>
            <w:vMerge/>
          </w:tcPr>
          <w:p w:rsidR="00AB6809" w:rsidRPr="00FA3627" w:rsidRDefault="00AB6809" w:rsidP="002C724C">
            <w:pPr>
              <w:jc w:val="center"/>
              <w:rPr>
                <w:rFonts w:asciiTheme="minorHAnsi" w:hAnsiTheme="minorHAnsi" w:cs="Helvetica"/>
                <w:b/>
                <w:color w:val="3B3B3B"/>
                <w:sz w:val="22"/>
                <w:szCs w:val="20"/>
              </w:rPr>
            </w:pPr>
          </w:p>
        </w:tc>
        <w:tc>
          <w:tcPr>
            <w:tcW w:w="21510" w:type="dxa"/>
            <w:gridSpan w:val="8"/>
          </w:tcPr>
          <w:p w:rsidR="00AB6809" w:rsidRPr="00FA3627" w:rsidRDefault="00AB6809" w:rsidP="002C724C">
            <w:pPr>
              <w:spacing w:after="40"/>
              <w:rPr>
                <w:rFonts w:asciiTheme="minorHAnsi" w:hAnsiTheme="minorHAnsi"/>
                <w:sz w:val="22"/>
              </w:rPr>
            </w:pPr>
            <w:r w:rsidRPr="00FA3627">
              <w:rPr>
                <w:rFonts w:asciiTheme="minorHAnsi" w:hAnsiTheme="minorHAnsi"/>
                <w:sz w:val="22"/>
              </w:rPr>
              <w:t xml:space="preserve">I can </w:t>
            </w:r>
            <w:r w:rsidRPr="00FA3627">
              <w:rPr>
                <w:rFonts w:asciiTheme="minorHAnsi" w:hAnsiTheme="minorHAnsi"/>
                <w:b/>
                <w:sz w:val="22"/>
              </w:rPr>
              <w:t>recognize and appreciate</w:t>
            </w:r>
            <w:r w:rsidRPr="00FA3627">
              <w:rPr>
                <w:rFonts w:asciiTheme="minorHAnsi" w:hAnsiTheme="minorHAnsi"/>
                <w:sz w:val="22"/>
              </w:rPr>
              <w:t xml:space="preserve"> how different forms, structures, and features of </w:t>
            </w:r>
            <w:r w:rsidRPr="00FA3627">
              <w:rPr>
                <w:rFonts w:asciiTheme="minorHAnsi" w:hAnsiTheme="minorHAnsi"/>
                <w:b/>
                <w:sz w:val="22"/>
              </w:rPr>
              <w:t>texts reflect different purposes, audiences, and messages</w:t>
            </w:r>
            <w:r w:rsidRPr="00FA3627">
              <w:rPr>
                <w:rFonts w:asciiTheme="minorHAnsi" w:hAnsiTheme="minorHAnsi"/>
                <w:sz w:val="22"/>
              </w:rPr>
              <w:t xml:space="preserve"> </w:t>
            </w:r>
          </w:p>
          <w:p w:rsidR="00AB6809" w:rsidRPr="00FA3627" w:rsidRDefault="00AB6809" w:rsidP="002C724C">
            <w:pPr>
              <w:spacing w:after="40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AB6809" w:rsidRPr="00FA3627" w:rsidTr="009E1AAB">
        <w:trPr>
          <w:trHeight w:val="341"/>
        </w:trPr>
        <w:tc>
          <w:tcPr>
            <w:tcW w:w="738" w:type="dxa"/>
            <w:vMerge/>
          </w:tcPr>
          <w:p w:rsidR="00AB6809" w:rsidRPr="00FA3627" w:rsidRDefault="00AB6809" w:rsidP="002C724C">
            <w:pPr>
              <w:jc w:val="center"/>
              <w:rPr>
                <w:rFonts w:asciiTheme="minorHAnsi" w:hAnsiTheme="minorHAnsi" w:cs="Helvetica"/>
                <w:b/>
                <w:color w:val="3B3B3B"/>
                <w:sz w:val="22"/>
                <w:szCs w:val="20"/>
              </w:rPr>
            </w:pPr>
          </w:p>
        </w:tc>
        <w:tc>
          <w:tcPr>
            <w:tcW w:w="990" w:type="dxa"/>
            <w:vMerge/>
          </w:tcPr>
          <w:p w:rsidR="00AB6809" w:rsidRPr="00FA3627" w:rsidRDefault="00AB6809" w:rsidP="002C724C">
            <w:pPr>
              <w:jc w:val="center"/>
              <w:rPr>
                <w:rFonts w:asciiTheme="minorHAnsi" w:hAnsiTheme="minorHAnsi" w:cs="Helvetica"/>
                <w:b/>
                <w:color w:val="3B3B3B"/>
                <w:sz w:val="22"/>
                <w:szCs w:val="20"/>
              </w:rPr>
            </w:pPr>
          </w:p>
        </w:tc>
        <w:tc>
          <w:tcPr>
            <w:tcW w:w="21510" w:type="dxa"/>
            <w:gridSpan w:val="8"/>
            <w:shd w:val="clear" w:color="auto" w:fill="FFFFFF" w:themeFill="background1"/>
          </w:tcPr>
          <w:p w:rsidR="00AB6809" w:rsidRPr="00FA3627" w:rsidRDefault="00AB6809" w:rsidP="002C724C">
            <w:pPr>
              <w:spacing w:after="40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sz w:val="22"/>
              </w:rPr>
              <w:t>I can t</w:t>
            </w:r>
            <w:r w:rsidRPr="00734A31">
              <w:rPr>
                <w:rFonts w:asciiTheme="minorHAnsi" w:hAnsiTheme="minorHAnsi"/>
                <w:b/>
                <w:sz w:val="22"/>
              </w:rPr>
              <w:t>hink critically, creatively, and reflectively</w:t>
            </w:r>
            <w:r w:rsidRPr="00734A31">
              <w:rPr>
                <w:rFonts w:asciiTheme="minorHAnsi" w:hAnsiTheme="minorHAnsi"/>
                <w:sz w:val="22"/>
              </w:rPr>
              <w:t xml:space="preserve"> to explore ideas within, between, and beyond </w:t>
            </w:r>
            <w:r w:rsidRPr="00734A31">
              <w:rPr>
                <w:rFonts w:asciiTheme="minorHAnsi" w:hAnsiTheme="minorHAnsi"/>
                <w:b/>
                <w:sz w:val="22"/>
              </w:rPr>
              <w:t>texts</w:t>
            </w:r>
          </w:p>
        </w:tc>
      </w:tr>
      <w:tr w:rsidR="00AB6809" w:rsidRPr="00FA3627" w:rsidTr="00132C55">
        <w:trPr>
          <w:trHeight w:val="1151"/>
        </w:trPr>
        <w:tc>
          <w:tcPr>
            <w:tcW w:w="738" w:type="dxa"/>
            <w:vMerge/>
          </w:tcPr>
          <w:p w:rsidR="00AB6809" w:rsidRPr="00FA3627" w:rsidRDefault="00AB6809" w:rsidP="002C724C">
            <w:pPr>
              <w:jc w:val="center"/>
              <w:rPr>
                <w:rFonts w:asciiTheme="minorHAnsi" w:hAnsiTheme="minorHAnsi" w:cs="Helvetica"/>
                <w:b/>
                <w:color w:val="3B3B3B"/>
                <w:sz w:val="22"/>
                <w:szCs w:val="20"/>
              </w:rPr>
            </w:pPr>
          </w:p>
        </w:tc>
        <w:tc>
          <w:tcPr>
            <w:tcW w:w="990" w:type="dxa"/>
            <w:vMerge/>
          </w:tcPr>
          <w:p w:rsidR="00AB6809" w:rsidRPr="00FA3627" w:rsidRDefault="00AB6809" w:rsidP="002C724C">
            <w:pPr>
              <w:jc w:val="center"/>
              <w:rPr>
                <w:rFonts w:asciiTheme="minorHAnsi" w:hAnsiTheme="minorHAnsi" w:cs="Helvetica"/>
                <w:b/>
                <w:color w:val="3B3B3B"/>
                <w:sz w:val="22"/>
                <w:szCs w:val="20"/>
              </w:rPr>
            </w:pPr>
          </w:p>
        </w:tc>
        <w:tc>
          <w:tcPr>
            <w:tcW w:w="21510" w:type="dxa"/>
            <w:gridSpan w:val="8"/>
          </w:tcPr>
          <w:p w:rsidR="00AB6809" w:rsidRPr="00734A31" w:rsidRDefault="00AB6809" w:rsidP="00734A3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 can r</w:t>
            </w:r>
            <w:r w:rsidRPr="00734A31">
              <w:rPr>
                <w:rFonts w:asciiTheme="minorHAnsi" w:hAnsiTheme="minorHAnsi"/>
                <w:sz w:val="22"/>
              </w:rPr>
              <w:t xml:space="preserve">ecognize and identify the role of </w:t>
            </w:r>
            <w:r w:rsidRPr="00734A31">
              <w:rPr>
                <w:rFonts w:asciiTheme="minorHAnsi" w:hAnsiTheme="minorHAnsi"/>
                <w:b/>
                <w:sz w:val="22"/>
              </w:rPr>
              <w:t>personal, social, and cultural contexts, values, and perspectives</w:t>
            </w:r>
            <w:r w:rsidRPr="00734A31">
              <w:rPr>
                <w:rFonts w:asciiTheme="minorHAnsi" w:hAnsiTheme="minorHAnsi"/>
                <w:sz w:val="22"/>
              </w:rPr>
              <w:t xml:space="preserve"> in </w:t>
            </w:r>
            <w:r w:rsidRPr="00734A31">
              <w:rPr>
                <w:rFonts w:asciiTheme="minorHAnsi" w:hAnsiTheme="minorHAnsi"/>
                <w:b/>
                <w:sz w:val="22"/>
              </w:rPr>
              <w:t>texts</w:t>
            </w:r>
          </w:p>
        </w:tc>
      </w:tr>
      <w:tr w:rsidR="00AB6809" w:rsidRPr="00FA3627" w:rsidTr="000E7C88">
        <w:trPr>
          <w:trHeight w:val="341"/>
        </w:trPr>
        <w:tc>
          <w:tcPr>
            <w:tcW w:w="738" w:type="dxa"/>
            <w:vMerge/>
          </w:tcPr>
          <w:p w:rsidR="00AB6809" w:rsidRPr="00FA3627" w:rsidRDefault="00AB6809" w:rsidP="002C724C">
            <w:pPr>
              <w:jc w:val="center"/>
              <w:rPr>
                <w:rFonts w:asciiTheme="minorHAnsi" w:hAnsiTheme="minorHAnsi" w:cs="Helvetica"/>
                <w:b/>
                <w:color w:val="3B3B3B"/>
                <w:sz w:val="22"/>
                <w:szCs w:val="20"/>
              </w:rPr>
            </w:pPr>
          </w:p>
        </w:tc>
        <w:tc>
          <w:tcPr>
            <w:tcW w:w="990" w:type="dxa"/>
            <w:vMerge/>
          </w:tcPr>
          <w:p w:rsidR="00AB6809" w:rsidRPr="00FA3627" w:rsidRDefault="00AB6809" w:rsidP="002C724C">
            <w:pPr>
              <w:jc w:val="center"/>
              <w:rPr>
                <w:rFonts w:asciiTheme="minorHAnsi" w:hAnsiTheme="minorHAnsi" w:cs="Helvetica"/>
                <w:b/>
                <w:color w:val="3B3B3B"/>
                <w:sz w:val="22"/>
                <w:szCs w:val="20"/>
              </w:rPr>
            </w:pPr>
          </w:p>
        </w:tc>
        <w:tc>
          <w:tcPr>
            <w:tcW w:w="21510" w:type="dxa"/>
            <w:gridSpan w:val="8"/>
          </w:tcPr>
          <w:p w:rsidR="00AB6809" w:rsidRPr="00734A31" w:rsidRDefault="00AB6809" w:rsidP="00734A3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 can r</w:t>
            </w:r>
            <w:r w:rsidRPr="00734A31">
              <w:rPr>
                <w:rFonts w:asciiTheme="minorHAnsi" w:hAnsiTheme="minorHAnsi"/>
                <w:sz w:val="22"/>
              </w:rPr>
              <w:t xml:space="preserve">ecognize </w:t>
            </w:r>
            <w:r w:rsidRPr="00734A31">
              <w:rPr>
                <w:rFonts w:asciiTheme="minorHAnsi" w:hAnsiTheme="minorHAnsi"/>
                <w:b/>
                <w:sz w:val="22"/>
              </w:rPr>
              <w:t>how language constructs personal, social, and cultural identity</w:t>
            </w:r>
          </w:p>
          <w:p w:rsidR="00AB6809" w:rsidRPr="00FA3627" w:rsidRDefault="00AB6809" w:rsidP="002C724C">
            <w:pPr>
              <w:spacing w:after="40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AB6809" w:rsidRPr="00FA3627" w:rsidTr="003022A9">
        <w:trPr>
          <w:trHeight w:val="341"/>
        </w:trPr>
        <w:tc>
          <w:tcPr>
            <w:tcW w:w="738" w:type="dxa"/>
            <w:vMerge/>
          </w:tcPr>
          <w:p w:rsidR="00AB6809" w:rsidRPr="00FA3627" w:rsidRDefault="00AB6809" w:rsidP="002C724C">
            <w:pPr>
              <w:jc w:val="center"/>
              <w:rPr>
                <w:rFonts w:asciiTheme="minorHAnsi" w:hAnsiTheme="minorHAnsi" w:cs="Helvetica"/>
                <w:b/>
                <w:color w:val="3B3B3B"/>
                <w:sz w:val="22"/>
                <w:szCs w:val="20"/>
              </w:rPr>
            </w:pPr>
          </w:p>
        </w:tc>
        <w:tc>
          <w:tcPr>
            <w:tcW w:w="990" w:type="dxa"/>
            <w:vMerge/>
          </w:tcPr>
          <w:p w:rsidR="00AB6809" w:rsidRPr="00FA3627" w:rsidRDefault="00AB6809" w:rsidP="002C724C">
            <w:pPr>
              <w:jc w:val="center"/>
              <w:rPr>
                <w:rFonts w:asciiTheme="minorHAnsi" w:hAnsiTheme="minorHAnsi" w:cs="Helvetica"/>
                <w:b/>
                <w:color w:val="3B3B3B"/>
                <w:sz w:val="22"/>
                <w:szCs w:val="20"/>
              </w:rPr>
            </w:pPr>
          </w:p>
        </w:tc>
        <w:tc>
          <w:tcPr>
            <w:tcW w:w="21510" w:type="dxa"/>
            <w:gridSpan w:val="8"/>
            <w:shd w:val="clear" w:color="auto" w:fill="FFFFFF" w:themeFill="background1"/>
          </w:tcPr>
          <w:p w:rsidR="00AB6809" w:rsidRPr="00333AEB" w:rsidRDefault="00AB6809" w:rsidP="00333AEB">
            <w:pPr>
              <w:spacing w:after="40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I can c</w:t>
            </w:r>
            <w:r w:rsidRPr="00333AEB">
              <w:rPr>
                <w:rFonts w:asciiTheme="minorHAnsi" w:hAnsiTheme="minorHAnsi"/>
                <w:sz w:val="22"/>
                <w:szCs w:val="20"/>
              </w:rPr>
              <w:t xml:space="preserve">onstruct meaningful personal connections between self, </w:t>
            </w:r>
            <w:r w:rsidRPr="00333AEB">
              <w:rPr>
                <w:rFonts w:asciiTheme="minorHAnsi" w:hAnsiTheme="minorHAnsi"/>
                <w:b/>
                <w:sz w:val="22"/>
                <w:szCs w:val="20"/>
              </w:rPr>
              <w:t>text</w:t>
            </w:r>
            <w:r w:rsidRPr="00333AEB">
              <w:rPr>
                <w:rFonts w:asciiTheme="minorHAnsi" w:hAnsiTheme="minorHAnsi"/>
                <w:sz w:val="22"/>
                <w:szCs w:val="20"/>
              </w:rPr>
              <w:t>, and world</w:t>
            </w:r>
          </w:p>
          <w:p w:rsidR="00AB6809" w:rsidRPr="00FA3627" w:rsidRDefault="00AB6809" w:rsidP="002C724C">
            <w:pPr>
              <w:spacing w:after="40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AB6809" w:rsidRPr="00FA3627" w:rsidTr="00252789">
        <w:trPr>
          <w:trHeight w:val="341"/>
        </w:trPr>
        <w:tc>
          <w:tcPr>
            <w:tcW w:w="738" w:type="dxa"/>
            <w:vMerge/>
          </w:tcPr>
          <w:p w:rsidR="00AB6809" w:rsidRPr="00FA3627" w:rsidRDefault="00AB6809" w:rsidP="002C724C">
            <w:pPr>
              <w:jc w:val="center"/>
              <w:rPr>
                <w:rFonts w:asciiTheme="minorHAnsi" w:hAnsiTheme="minorHAnsi" w:cs="Helvetica"/>
                <w:b/>
                <w:color w:val="3B3B3B"/>
                <w:sz w:val="22"/>
                <w:szCs w:val="20"/>
              </w:rPr>
            </w:pPr>
          </w:p>
        </w:tc>
        <w:tc>
          <w:tcPr>
            <w:tcW w:w="990" w:type="dxa"/>
            <w:vMerge/>
          </w:tcPr>
          <w:p w:rsidR="00AB6809" w:rsidRPr="00FA3627" w:rsidRDefault="00AB6809" w:rsidP="002C724C">
            <w:pPr>
              <w:jc w:val="center"/>
              <w:rPr>
                <w:rFonts w:asciiTheme="minorHAnsi" w:hAnsiTheme="minorHAnsi" w:cs="Helvetica"/>
                <w:b/>
                <w:color w:val="3B3B3B"/>
                <w:sz w:val="22"/>
                <w:szCs w:val="20"/>
              </w:rPr>
            </w:pPr>
          </w:p>
        </w:tc>
        <w:tc>
          <w:tcPr>
            <w:tcW w:w="10687" w:type="dxa"/>
            <w:gridSpan w:val="3"/>
          </w:tcPr>
          <w:p w:rsidR="00AB6809" w:rsidRPr="00333AEB" w:rsidRDefault="00AB6809" w:rsidP="00333AEB">
            <w:pPr>
              <w:spacing w:after="60" w:line="2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Cs w:val="20"/>
              </w:rPr>
              <w:t>I can u</w:t>
            </w:r>
            <w:r w:rsidRPr="00333AEB">
              <w:rPr>
                <w:rFonts w:asciiTheme="minorHAnsi" w:hAnsiTheme="minorHAnsi" w:cs="Arial"/>
                <w:szCs w:val="20"/>
              </w:rPr>
              <w:t>nderstand how literary elements, techniques, and devices enhance and shape meaning</w:t>
            </w:r>
            <w:r>
              <w:rPr>
                <w:rFonts w:asciiTheme="minorHAnsi" w:hAnsiTheme="minorHAnsi" w:cs="Arial"/>
                <w:szCs w:val="20"/>
              </w:rPr>
              <w:t>.</w:t>
            </w:r>
          </w:p>
        </w:tc>
        <w:tc>
          <w:tcPr>
            <w:tcW w:w="10823" w:type="dxa"/>
            <w:gridSpan w:val="5"/>
          </w:tcPr>
          <w:p w:rsidR="00AB6809" w:rsidRPr="00FA3627" w:rsidRDefault="00AB6809" w:rsidP="002C724C">
            <w:pPr>
              <w:spacing w:after="40"/>
              <w:rPr>
                <w:rFonts w:asciiTheme="minorHAnsi" w:hAnsiTheme="minorHAnsi"/>
                <w:sz w:val="22"/>
                <w:szCs w:val="20"/>
              </w:rPr>
            </w:pPr>
            <w:r w:rsidRPr="00FA3627">
              <w:rPr>
                <w:rFonts w:asciiTheme="minorHAnsi" w:hAnsiTheme="minorHAnsi"/>
                <w:sz w:val="22"/>
              </w:rPr>
              <w:t xml:space="preserve">I can recognize </w:t>
            </w:r>
            <w:r>
              <w:rPr>
                <w:rFonts w:asciiTheme="minorHAnsi" w:hAnsiTheme="minorHAnsi"/>
                <w:sz w:val="22"/>
              </w:rPr>
              <w:t>how literary elements, techniques, and devices enhance and shape meaning and impact.</w:t>
            </w:r>
          </w:p>
        </w:tc>
      </w:tr>
      <w:tr w:rsidR="00AB6809" w:rsidRPr="00FA3627" w:rsidTr="00252789">
        <w:trPr>
          <w:trHeight w:val="341"/>
        </w:trPr>
        <w:tc>
          <w:tcPr>
            <w:tcW w:w="738" w:type="dxa"/>
            <w:vMerge/>
          </w:tcPr>
          <w:p w:rsidR="00AB6809" w:rsidRPr="00FA3627" w:rsidRDefault="00AB6809" w:rsidP="00DF0587">
            <w:pPr>
              <w:jc w:val="center"/>
              <w:rPr>
                <w:rFonts w:asciiTheme="minorHAnsi" w:hAnsiTheme="minorHAnsi" w:cs="Helvetica"/>
                <w:b/>
                <w:color w:val="3B3B3B"/>
                <w:sz w:val="22"/>
                <w:szCs w:val="20"/>
              </w:rPr>
            </w:pPr>
          </w:p>
        </w:tc>
        <w:tc>
          <w:tcPr>
            <w:tcW w:w="990" w:type="dxa"/>
            <w:vMerge/>
          </w:tcPr>
          <w:p w:rsidR="00AB6809" w:rsidRPr="00FA3627" w:rsidRDefault="00AB6809" w:rsidP="00DF0587">
            <w:pPr>
              <w:jc w:val="center"/>
              <w:rPr>
                <w:rFonts w:asciiTheme="minorHAnsi" w:hAnsiTheme="minorHAnsi" w:cs="Helvetica"/>
                <w:b/>
                <w:color w:val="3B3B3B"/>
                <w:sz w:val="22"/>
                <w:szCs w:val="20"/>
              </w:rPr>
            </w:pPr>
          </w:p>
        </w:tc>
        <w:tc>
          <w:tcPr>
            <w:tcW w:w="10687" w:type="dxa"/>
            <w:gridSpan w:val="3"/>
          </w:tcPr>
          <w:p w:rsidR="00AB6809" w:rsidRDefault="00AB6809" w:rsidP="00DF0587">
            <w:pPr>
              <w:spacing w:after="60" w:line="220" w:lineRule="exact"/>
              <w:rPr>
                <w:rFonts w:asciiTheme="minorHAnsi" w:hAnsiTheme="minorHAnsi" w:cs="Arial"/>
                <w:szCs w:val="20"/>
              </w:rPr>
            </w:pPr>
            <w:r w:rsidRPr="00DF0587">
              <w:rPr>
                <w:rFonts w:asciiTheme="minorHAnsi" w:hAnsiTheme="minorHAnsi" w:cs="Arial"/>
                <w:szCs w:val="20"/>
              </w:rPr>
              <w:t xml:space="preserve">I can </w:t>
            </w:r>
            <w:r w:rsidRPr="00DF0587">
              <w:rPr>
                <w:rFonts w:asciiTheme="minorHAnsi" w:hAnsiTheme="minorHAnsi" w:cs="Arial"/>
                <w:b/>
                <w:szCs w:val="20"/>
              </w:rPr>
              <w:t>recognize and appreciate the role of story, narrative, and oral tradition  in expressing First Peoples’ perspectives, values, beliefs, and points of view</w:t>
            </w:r>
          </w:p>
        </w:tc>
        <w:tc>
          <w:tcPr>
            <w:tcW w:w="10823" w:type="dxa"/>
            <w:gridSpan w:val="5"/>
          </w:tcPr>
          <w:p w:rsidR="00AB6809" w:rsidRDefault="00AB6809" w:rsidP="00DF0587">
            <w:pPr>
              <w:spacing w:after="60" w:line="220" w:lineRule="exact"/>
              <w:rPr>
                <w:rFonts w:asciiTheme="minorHAnsi" w:hAnsiTheme="minorHAnsi" w:cs="Arial"/>
                <w:szCs w:val="20"/>
              </w:rPr>
            </w:pPr>
            <w:r w:rsidRPr="00DF0587">
              <w:rPr>
                <w:rFonts w:asciiTheme="minorHAnsi" w:hAnsiTheme="minorHAnsi" w:cs="Arial"/>
                <w:szCs w:val="20"/>
              </w:rPr>
              <w:t xml:space="preserve">I can </w:t>
            </w:r>
            <w:r w:rsidRPr="00D27DF3">
              <w:rPr>
                <w:rFonts w:asciiTheme="minorHAnsi" w:hAnsiTheme="minorHAnsi" w:cs="Arial"/>
                <w:szCs w:val="20"/>
              </w:rPr>
              <w:t xml:space="preserve">identify the role of story, narrative, and oral </w:t>
            </w:r>
            <w:proofErr w:type="gramStart"/>
            <w:r w:rsidRPr="00D27DF3">
              <w:rPr>
                <w:rFonts w:asciiTheme="minorHAnsi" w:hAnsiTheme="minorHAnsi" w:cs="Arial"/>
                <w:szCs w:val="20"/>
              </w:rPr>
              <w:t>tradition  in</w:t>
            </w:r>
            <w:proofErr w:type="gramEnd"/>
            <w:r w:rsidRPr="00D27DF3">
              <w:rPr>
                <w:rFonts w:asciiTheme="minorHAnsi" w:hAnsiTheme="minorHAnsi" w:cs="Arial"/>
                <w:szCs w:val="20"/>
              </w:rPr>
              <w:t xml:space="preserve"> expressing First Peoples’ perspectives, values, beliefs, and points of view</w:t>
            </w:r>
            <w:r>
              <w:rPr>
                <w:rFonts w:asciiTheme="minorHAnsi" w:hAnsiTheme="minorHAnsi" w:cs="Arial"/>
                <w:szCs w:val="20"/>
              </w:rPr>
              <w:t>.</w:t>
            </w:r>
          </w:p>
        </w:tc>
      </w:tr>
      <w:tr w:rsidR="00AB6809" w:rsidRPr="00FA3627" w:rsidTr="00252789">
        <w:trPr>
          <w:trHeight w:val="341"/>
        </w:trPr>
        <w:tc>
          <w:tcPr>
            <w:tcW w:w="738" w:type="dxa"/>
            <w:vMerge/>
          </w:tcPr>
          <w:p w:rsidR="00AB6809" w:rsidRPr="00FA3627" w:rsidRDefault="00AB6809" w:rsidP="00DF0587">
            <w:pPr>
              <w:jc w:val="center"/>
              <w:rPr>
                <w:rFonts w:asciiTheme="minorHAnsi" w:hAnsiTheme="minorHAnsi" w:cs="Helvetica"/>
                <w:b/>
                <w:color w:val="3B3B3B"/>
                <w:sz w:val="22"/>
                <w:szCs w:val="20"/>
              </w:rPr>
            </w:pPr>
          </w:p>
        </w:tc>
        <w:tc>
          <w:tcPr>
            <w:tcW w:w="990" w:type="dxa"/>
            <w:vMerge/>
          </w:tcPr>
          <w:p w:rsidR="00AB6809" w:rsidRPr="00FA3627" w:rsidRDefault="00AB6809" w:rsidP="00DF0587">
            <w:pPr>
              <w:jc w:val="center"/>
              <w:rPr>
                <w:rFonts w:asciiTheme="minorHAnsi" w:hAnsiTheme="minorHAnsi" w:cs="Helvetica"/>
                <w:b/>
                <w:color w:val="3B3B3B"/>
                <w:sz w:val="22"/>
                <w:szCs w:val="20"/>
              </w:rPr>
            </w:pPr>
          </w:p>
        </w:tc>
        <w:tc>
          <w:tcPr>
            <w:tcW w:w="10687" w:type="dxa"/>
            <w:gridSpan w:val="3"/>
            <w:shd w:val="clear" w:color="auto" w:fill="E7E6E6" w:themeFill="background2"/>
          </w:tcPr>
          <w:p w:rsidR="00AB6809" w:rsidRDefault="00AB6809" w:rsidP="00DF0587">
            <w:pPr>
              <w:spacing w:after="60" w:line="220" w:lineRule="exac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0823" w:type="dxa"/>
            <w:gridSpan w:val="5"/>
          </w:tcPr>
          <w:p w:rsidR="00AB6809" w:rsidRDefault="00AB6809" w:rsidP="00DF0587">
            <w:pPr>
              <w:spacing w:after="60" w:line="220" w:lineRule="exact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I can examine the diversity within and across First Peoples’ societies represented in texts.</w:t>
            </w:r>
          </w:p>
        </w:tc>
      </w:tr>
      <w:tr w:rsidR="00AB6809" w:rsidRPr="00FA3627" w:rsidTr="00252789">
        <w:trPr>
          <w:trHeight w:val="341"/>
        </w:trPr>
        <w:tc>
          <w:tcPr>
            <w:tcW w:w="738" w:type="dxa"/>
            <w:vMerge/>
          </w:tcPr>
          <w:p w:rsidR="00AB6809" w:rsidRPr="00FA3627" w:rsidRDefault="00AB6809" w:rsidP="00DF0587">
            <w:pPr>
              <w:jc w:val="center"/>
              <w:rPr>
                <w:rFonts w:asciiTheme="minorHAnsi" w:hAnsiTheme="minorHAnsi" w:cs="Helvetica"/>
                <w:b/>
                <w:color w:val="3B3B3B"/>
                <w:sz w:val="22"/>
                <w:szCs w:val="20"/>
              </w:rPr>
            </w:pPr>
          </w:p>
        </w:tc>
        <w:tc>
          <w:tcPr>
            <w:tcW w:w="990" w:type="dxa"/>
            <w:vMerge/>
          </w:tcPr>
          <w:p w:rsidR="00AB6809" w:rsidRPr="00FA3627" w:rsidRDefault="00AB6809" w:rsidP="00DF0587">
            <w:pPr>
              <w:jc w:val="center"/>
              <w:rPr>
                <w:rFonts w:asciiTheme="minorHAnsi" w:hAnsiTheme="minorHAnsi" w:cs="Helvetica"/>
                <w:b/>
                <w:color w:val="3B3B3B"/>
                <w:sz w:val="22"/>
                <w:szCs w:val="20"/>
              </w:rPr>
            </w:pPr>
          </w:p>
        </w:tc>
        <w:tc>
          <w:tcPr>
            <w:tcW w:w="10687" w:type="dxa"/>
            <w:gridSpan w:val="3"/>
          </w:tcPr>
          <w:p w:rsidR="00AB6809" w:rsidRPr="00DF0587" w:rsidRDefault="00AB6809" w:rsidP="00DF0587">
            <w:pPr>
              <w:spacing w:after="60" w:line="220" w:lineRule="exact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I can d</w:t>
            </w:r>
            <w:r w:rsidRPr="00DF0587">
              <w:rPr>
                <w:rFonts w:asciiTheme="minorHAnsi" w:hAnsiTheme="minorHAnsi" w:cs="Arial"/>
                <w:szCs w:val="20"/>
              </w:rPr>
              <w:t xml:space="preserve">evelop an awareness of the </w:t>
            </w:r>
            <w:r w:rsidRPr="00DF0587">
              <w:rPr>
                <w:rFonts w:asciiTheme="minorHAnsi" w:hAnsiTheme="minorHAnsi" w:cs="Arial"/>
                <w:b/>
                <w:szCs w:val="20"/>
              </w:rPr>
              <w:t>diversity within and across First Peoples’ societies</w:t>
            </w:r>
            <w:r>
              <w:rPr>
                <w:rFonts w:asciiTheme="minorHAnsi" w:hAnsiTheme="minorHAnsi" w:cs="Arial"/>
                <w:szCs w:val="20"/>
              </w:rPr>
              <w:t xml:space="preserve"> represented </w:t>
            </w:r>
            <w:r w:rsidRPr="00DF0587">
              <w:rPr>
                <w:rFonts w:asciiTheme="minorHAnsi" w:hAnsiTheme="minorHAnsi" w:cs="Arial"/>
                <w:szCs w:val="20"/>
              </w:rPr>
              <w:t xml:space="preserve">in </w:t>
            </w:r>
            <w:r w:rsidRPr="00DF0587">
              <w:rPr>
                <w:rFonts w:asciiTheme="minorHAnsi" w:hAnsiTheme="minorHAnsi" w:cs="Arial"/>
                <w:b/>
                <w:szCs w:val="20"/>
              </w:rPr>
              <w:t>texts</w:t>
            </w:r>
            <w:r>
              <w:rPr>
                <w:rFonts w:asciiTheme="minorHAnsi" w:hAnsiTheme="minorHAnsi" w:cs="Arial"/>
                <w:b/>
                <w:szCs w:val="20"/>
              </w:rPr>
              <w:t>.</w:t>
            </w:r>
          </w:p>
          <w:p w:rsidR="00AB6809" w:rsidRPr="00DF0587" w:rsidRDefault="00AB6809" w:rsidP="00DF0587">
            <w:pPr>
              <w:spacing w:after="60" w:line="220" w:lineRule="exac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0823" w:type="dxa"/>
            <w:gridSpan w:val="5"/>
          </w:tcPr>
          <w:p w:rsidR="00AB6809" w:rsidRPr="00DF0587" w:rsidRDefault="00AB6809" w:rsidP="00DF0587">
            <w:pPr>
              <w:spacing w:after="60" w:line="220" w:lineRule="exact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I can develop awareness of how First Peoples’ languages and texts reflect their culture, knowledge, history, and worldview. </w:t>
            </w:r>
          </w:p>
        </w:tc>
      </w:tr>
      <w:tr w:rsidR="00AB6809" w:rsidRPr="00FA3627" w:rsidTr="00252789">
        <w:trPr>
          <w:trHeight w:val="341"/>
        </w:trPr>
        <w:tc>
          <w:tcPr>
            <w:tcW w:w="738" w:type="dxa"/>
            <w:vMerge/>
          </w:tcPr>
          <w:p w:rsidR="00AB6809" w:rsidRPr="00FA3627" w:rsidRDefault="00AB6809" w:rsidP="00DF0587">
            <w:pPr>
              <w:jc w:val="center"/>
              <w:rPr>
                <w:rFonts w:asciiTheme="minorHAnsi" w:hAnsiTheme="minorHAnsi" w:cs="Helvetica"/>
                <w:b/>
                <w:color w:val="3B3B3B"/>
                <w:sz w:val="22"/>
                <w:szCs w:val="20"/>
              </w:rPr>
            </w:pPr>
          </w:p>
        </w:tc>
        <w:tc>
          <w:tcPr>
            <w:tcW w:w="990" w:type="dxa"/>
            <w:vMerge/>
          </w:tcPr>
          <w:p w:rsidR="00AB6809" w:rsidRPr="00FA3627" w:rsidRDefault="00AB6809" w:rsidP="00DF0587">
            <w:pPr>
              <w:jc w:val="center"/>
              <w:rPr>
                <w:rFonts w:asciiTheme="minorHAnsi" w:hAnsiTheme="minorHAnsi" w:cs="Helvetica"/>
                <w:b/>
                <w:color w:val="3B3B3B"/>
                <w:sz w:val="22"/>
                <w:szCs w:val="20"/>
              </w:rPr>
            </w:pPr>
          </w:p>
        </w:tc>
        <w:tc>
          <w:tcPr>
            <w:tcW w:w="10687" w:type="dxa"/>
            <w:gridSpan w:val="3"/>
          </w:tcPr>
          <w:p w:rsidR="00AB6809" w:rsidRDefault="00AB6809" w:rsidP="00DF0587">
            <w:pPr>
              <w:spacing w:after="60" w:line="220" w:lineRule="exact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I can e</w:t>
            </w:r>
            <w:r w:rsidRPr="00DF0587">
              <w:rPr>
                <w:rFonts w:asciiTheme="minorHAnsi" w:hAnsiTheme="minorHAnsi" w:cs="Arial"/>
                <w:b/>
                <w:szCs w:val="20"/>
              </w:rPr>
              <w:t>xchange ideas and viewpoints</w:t>
            </w:r>
            <w:r w:rsidRPr="00DF0587">
              <w:rPr>
                <w:rFonts w:asciiTheme="minorHAnsi" w:hAnsiTheme="minorHAnsi" w:cs="Arial"/>
                <w:szCs w:val="20"/>
              </w:rPr>
              <w:t xml:space="preserve"> to build shared understanding and extend thinking</w:t>
            </w:r>
          </w:p>
        </w:tc>
        <w:tc>
          <w:tcPr>
            <w:tcW w:w="10823" w:type="dxa"/>
            <w:gridSpan w:val="5"/>
          </w:tcPr>
          <w:p w:rsidR="00AB6809" w:rsidRDefault="00AB6809" w:rsidP="00DF0587">
            <w:pPr>
              <w:spacing w:after="60" w:line="220" w:lineRule="exact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I can respectfully exchange ideas and viewpoints from diverse perspectives to build shared understanding and extend thinking.</w:t>
            </w:r>
          </w:p>
        </w:tc>
      </w:tr>
    </w:tbl>
    <w:p w:rsidR="00B129F5" w:rsidRDefault="00B129F5">
      <w:pPr>
        <w:rPr>
          <w:rFonts w:asciiTheme="minorHAnsi" w:hAnsiTheme="minorHAnsi"/>
          <w:sz w:val="20"/>
          <w:szCs w:val="20"/>
        </w:rPr>
      </w:pPr>
    </w:p>
    <w:p w:rsidR="00B129F5" w:rsidRDefault="00B129F5">
      <w:pPr>
        <w:rPr>
          <w:rFonts w:asciiTheme="minorHAnsi" w:hAnsiTheme="minorHAnsi"/>
          <w:sz w:val="20"/>
          <w:szCs w:val="20"/>
        </w:rPr>
      </w:pPr>
    </w:p>
    <w:p w:rsidR="00B129F5" w:rsidRDefault="00B129F5">
      <w:pPr>
        <w:rPr>
          <w:rFonts w:asciiTheme="minorHAnsi" w:hAnsiTheme="minorHAnsi"/>
          <w:sz w:val="20"/>
          <w:szCs w:val="20"/>
        </w:rPr>
      </w:pPr>
    </w:p>
    <w:p w:rsidR="00252789" w:rsidRDefault="00252789">
      <w:pPr>
        <w:rPr>
          <w:rFonts w:asciiTheme="minorHAnsi" w:hAnsiTheme="minorHAnsi"/>
          <w:sz w:val="20"/>
          <w:szCs w:val="20"/>
        </w:rPr>
      </w:pPr>
    </w:p>
    <w:p w:rsidR="00252789" w:rsidRDefault="00252789">
      <w:pPr>
        <w:rPr>
          <w:rFonts w:asciiTheme="minorHAnsi" w:hAnsiTheme="minorHAnsi"/>
          <w:sz w:val="20"/>
          <w:szCs w:val="20"/>
        </w:rPr>
      </w:pPr>
    </w:p>
    <w:p w:rsidR="00AB6809" w:rsidRDefault="00AB6809">
      <w:pPr>
        <w:rPr>
          <w:rFonts w:asciiTheme="minorHAnsi" w:hAnsiTheme="minorHAnsi"/>
          <w:sz w:val="20"/>
          <w:szCs w:val="20"/>
        </w:rPr>
      </w:pPr>
    </w:p>
    <w:p w:rsidR="00AB6809" w:rsidRDefault="00AB6809">
      <w:pPr>
        <w:rPr>
          <w:rFonts w:asciiTheme="minorHAnsi" w:hAnsiTheme="minorHAnsi"/>
          <w:sz w:val="20"/>
          <w:szCs w:val="20"/>
        </w:rPr>
      </w:pPr>
    </w:p>
    <w:p w:rsidR="00AB6809" w:rsidRDefault="00AB6809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23238" w:type="dxa"/>
        <w:tblLayout w:type="fixed"/>
        <w:tblLook w:val="04A0" w:firstRow="1" w:lastRow="0" w:firstColumn="1" w:lastColumn="0" w:noHBand="0" w:noVBand="1"/>
      </w:tblPr>
      <w:tblGrid>
        <w:gridCol w:w="738"/>
        <w:gridCol w:w="990"/>
        <w:gridCol w:w="3581"/>
        <w:gridCol w:w="3581"/>
        <w:gridCol w:w="1815"/>
        <w:gridCol w:w="1766"/>
        <w:gridCol w:w="3581"/>
        <w:gridCol w:w="3581"/>
        <w:gridCol w:w="3582"/>
        <w:gridCol w:w="23"/>
      </w:tblGrid>
      <w:tr w:rsidR="00252789" w:rsidRPr="00FA70D2" w:rsidTr="005C54A0">
        <w:trPr>
          <w:gridAfter w:val="1"/>
          <w:wAfter w:w="23" w:type="dxa"/>
          <w:trHeight w:val="431"/>
        </w:trPr>
        <w:tc>
          <w:tcPr>
            <w:tcW w:w="1728" w:type="dxa"/>
            <w:gridSpan w:val="2"/>
          </w:tcPr>
          <w:p w:rsidR="00252789" w:rsidRPr="00B91725" w:rsidRDefault="00252789" w:rsidP="002C724C">
            <w:pPr>
              <w:jc w:val="center"/>
              <w:rPr>
                <w:rFonts w:ascii="Calibri" w:hAnsi="Calibri"/>
                <w:b/>
                <w:sz w:val="12"/>
                <w:szCs w:val="20"/>
              </w:rPr>
            </w:pPr>
            <w:r w:rsidRPr="00B91725">
              <w:rPr>
                <w:rFonts w:ascii="Calibri" w:hAnsi="Calibri"/>
                <w:b/>
                <w:sz w:val="22"/>
                <w:szCs w:val="20"/>
              </w:rPr>
              <w:t>COMPETENCIES</w:t>
            </w:r>
          </w:p>
        </w:tc>
        <w:tc>
          <w:tcPr>
            <w:tcW w:w="3581" w:type="dxa"/>
            <w:vMerge w:val="restart"/>
          </w:tcPr>
          <w:p w:rsidR="00252789" w:rsidRPr="006A537F" w:rsidRDefault="00252789" w:rsidP="002C724C">
            <w:pPr>
              <w:jc w:val="center"/>
              <w:rPr>
                <w:rFonts w:ascii="Calibri" w:hAnsi="Calibri"/>
                <w:b/>
                <w:sz w:val="36"/>
                <w:szCs w:val="20"/>
              </w:rPr>
            </w:pPr>
            <w:r>
              <w:rPr>
                <w:rFonts w:ascii="Calibri" w:hAnsi="Calibri"/>
                <w:b/>
                <w:sz w:val="36"/>
                <w:szCs w:val="20"/>
              </w:rPr>
              <w:t>7</w:t>
            </w:r>
          </w:p>
        </w:tc>
        <w:tc>
          <w:tcPr>
            <w:tcW w:w="3581" w:type="dxa"/>
            <w:vMerge w:val="restart"/>
          </w:tcPr>
          <w:p w:rsidR="00252789" w:rsidRPr="006A537F" w:rsidRDefault="00252789" w:rsidP="002C724C">
            <w:pPr>
              <w:jc w:val="center"/>
              <w:rPr>
                <w:rFonts w:ascii="Calibri" w:hAnsi="Calibri"/>
                <w:b/>
                <w:sz w:val="36"/>
                <w:szCs w:val="20"/>
              </w:rPr>
            </w:pPr>
            <w:r>
              <w:rPr>
                <w:rFonts w:ascii="Calibri" w:hAnsi="Calibri"/>
                <w:b/>
                <w:sz w:val="36"/>
                <w:szCs w:val="20"/>
              </w:rPr>
              <w:t>8</w:t>
            </w:r>
          </w:p>
        </w:tc>
        <w:tc>
          <w:tcPr>
            <w:tcW w:w="3581" w:type="dxa"/>
            <w:gridSpan w:val="2"/>
            <w:vMerge w:val="restart"/>
          </w:tcPr>
          <w:p w:rsidR="00252789" w:rsidRPr="006A537F" w:rsidRDefault="00252789" w:rsidP="002C724C">
            <w:pPr>
              <w:jc w:val="center"/>
              <w:rPr>
                <w:rFonts w:ascii="Calibri" w:hAnsi="Calibri"/>
                <w:b/>
                <w:sz w:val="36"/>
                <w:szCs w:val="20"/>
              </w:rPr>
            </w:pPr>
            <w:r>
              <w:rPr>
                <w:rFonts w:ascii="Calibri" w:hAnsi="Calibri"/>
                <w:b/>
                <w:sz w:val="36"/>
                <w:szCs w:val="20"/>
              </w:rPr>
              <w:t>9</w:t>
            </w:r>
          </w:p>
        </w:tc>
        <w:tc>
          <w:tcPr>
            <w:tcW w:w="3581" w:type="dxa"/>
            <w:vMerge w:val="restart"/>
          </w:tcPr>
          <w:p w:rsidR="00252789" w:rsidRPr="006A537F" w:rsidRDefault="00252789" w:rsidP="002C724C">
            <w:pPr>
              <w:jc w:val="center"/>
              <w:rPr>
                <w:rFonts w:ascii="Calibri" w:hAnsi="Calibri"/>
                <w:b/>
                <w:sz w:val="36"/>
                <w:szCs w:val="20"/>
              </w:rPr>
            </w:pPr>
            <w:r>
              <w:rPr>
                <w:rFonts w:ascii="Calibri" w:hAnsi="Calibri"/>
                <w:b/>
                <w:sz w:val="36"/>
                <w:szCs w:val="20"/>
              </w:rPr>
              <w:t>10</w:t>
            </w:r>
          </w:p>
        </w:tc>
        <w:tc>
          <w:tcPr>
            <w:tcW w:w="3581" w:type="dxa"/>
            <w:vMerge w:val="restart"/>
          </w:tcPr>
          <w:p w:rsidR="00252789" w:rsidRDefault="00252789" w:rsidP="002C724C">
            <w:pPr>
              <w:jc w:val="center"/>
              <w:rPr>
                <w:rFonts w:ascii="Calibri" w:hAnsi="Calibri"/>
                <w:b/>
                <w:sz w:val="36"/>
                <w:szCs w:val="20"/>
              </w:rPr>
            </w:pPr>
            <w:r>
              <w:rPr>
                <w:rFonts w:ascii="Calibri" w:hAnsi="Calibri"/>
                <w:b/>
                <w:sz w:val="36"/>
                <w:szCs w:val="20"/>
              </w:rPr>
              <w:t>11</w:t>
            </w:r>
          </w:p>
        </w:tc>
        <w:tc>
          <w:tcPr>
            <w:tcW w:w="3582" w:type="dxa"/>
            <w:vMerge w:val="restart"/>
          </w:tcPr>
          <w:p w:rsidR="00252789" w:rsidRDefault="00252789" w:rsidP="002C724C">
            <w:pPr>
              <w:jc w:val="center"/>
              <w:rPr>
                <w:rFonts w:ascii="Calibri" w:hAnsi="Calibri"/>
                <w:b/>
                <w:sz w:val="36"/>
                <w:szCs w:val="20"/>
              </w:rPr>
            </w:pPr>
            <w:r>
              <w:rPr>
                <w:rFonts w:ascii="Calibri" w:hAnsi="Calibri"/>
                <w:b/>
                <w:sz w:val="36"/>
                <w:szCs w:val="20"/>
              </w:rPr>
              <w:t>12</w:t>
            </w:r>
          </w:p>
        </w:tc>
      </w:tr>
      <w:tr w:rsidR="00252789" w:rsidRPr="00FA70D2" w:rsidTr="005C54A0">
        <w:trPr>
          <w:gridAfter w:val="1"/>
          <w:wAfter w:w="23" w:type="dxa"/>
          <w:trHeight w:val="449"/>
        </w:trPr>
        <w:tc>
          <w:tcPr>
            <w:tcW w:w="738" w:type="dxa"/>
          </w:tcPr>
          <w:p w:rsidR="00252789" w:rsidRPr="00B91725" w:rsidRDefault="00252789" w:rsidP="002C724C">
            <w:pPr>
              <w:jc w:val="center"/>
              <w:rPr>
                <w:rFonts w:ascii="Calibri" w:hAnsi="Calibri"/>
                <w:b/>
                <w:sz w:val="12"/>
                <w:szCs w:val="20"/>
              </w:rPr>
            </w:pPr>
            <w:r w:rsidRPr="00157A26">
              <w:rPr>
                <w:rFonts w:ascii="Calibri" w:hAnsi="Calibri"/>
                <w:b/>
                <w:sz w:val="22"/>
                <w:szCs w:val="20"/>
              </w:rPr>
              <w:t>CORE</w:t>
            </w:r>
          </w:p>
        </w:tc>
        <w:tc>
          <w:tcPr>
            <w:tcW w:w="990" w:type="dxa"/>
          </w:tcPr>
          <w:p w:rsidR="00252789" w:rsidRPr="00B91725" w:rsidRDefault="00252789" w:rsidP="002C724C">
            <w:pPr>
              <w:jc w:val="center"/>
              <w:rPr>
                <w:rFonts w:ascii="Calibri" w:hAnsi="Calibri"/>
                <w:b/>
                <w:sz w:val="12"/>
                <w:szCs w:val="20"/>
              </w:rPr>
            </w:pPr>
            <w:r w:rsidRPr="00B91725">
              <w:rPr>
                <w:rFonts w:ascii="Calibri" w:hAnsi="Calibri"/>
                <w:b/>
                <w:sz w:val="12"/>
                <w:szCs w:val="20"/>
              </w:rPr>
              <w:t>CURRICULAR</w:t>
            </w:r>
          </w:p>
        </w:tc>
        <w:tc>
          <w:tcPr>
            <w:tcW w:w="3581" w:type="dxa"/>
            <w:vMerge/>
          </w:tcPr>
          <w:p w:rsidR="00252789" w:rsidRPr="006A537F" w:rsidRDefault="00252789" w:rsidP="002C724C">
            <w:pPr>
              <w:jc w:val="center"/>
              <w:rPr>
                <w:rFonts w:ascii="Calibri" w:hAnsi="Calibri"/>
                <w:b/>
                <w:noProof/>
                <w:sz w:val="36"/>
                <w:szCs w:val="20"/>
              </w:rPr>
            </w:pPr>
          </w:p>
        </w:tc>
        <w:tc>
          <w:tcPr>
            <w:tcW w:w="3581" w:type="dxa"/>
            <w:vMerge/>
          </w:tcPr>
          <w:p w:rsidR="00252789" w:rsidRPr="006A537F" w:rsidRDefault="00252789" w:rsidP="002C724C">
            <w:pPr>
              <w:jc w:val="center"/>
              <w:rPr>
                <w:rFonts w:ascii="Calibri" w:hAnsi="Calibri"/>
                <w:b/>
                <w:noProof/>
                <w:sz w:val="36"/>
                <w:szCs w:val="20"/>
              </w:rPr>
            </w:pPr>
          </w:p>
        </w:tc>
        <w:tc>
          <w:tcPr>
            <w:tcW w:w="3581" w:type="dxa"/>
            <w:gridSpan w:val="2"/>
            <w:vMerge/>
          </w:tcPr>
          <w:p w:rsidR="00252789" w:rsidRPr="006A537F" w:rsidRDefault="00252789" w:rsidP="002C724C">
            <w:pPr>
              <w:jc w:val="center"/>
              <w:rPr>
                <w:rFonts w:ascii="Calibri" w:hAnsi="Calibri"/>
                <w:b/>
                <w:noProof/>
                <w:sz w:val="36"/>
                <w:szCs w:val="20"/>
              </w:rPr>
            </w:pPr>
          </w:p>
        </w:tc>
        <w:tc>
          <w:tcPr>
            <w:tcW w:w="3581" w:type="dxa"/>
            <w:vMerge/>
          </w:tcPr>
          <w:p w:rsidR="00252789" w:rsidRPr="006A537F" w:rsidRDefault="00252789" w:rsidP="002C724C">
            <w:pPr>
              <w:jc w:val="center"/>
              <w:rPr>
                <w:rFonts w:ascii="Calibri" w:hAnsi="Calibri"/>
                <w:b/>
                <w:noProof/>
                <w:sz w:val="36"/>
                <w:szCs w:val="20"/>
              </w:rPr>
            </w:pPr>
          </w:p>
        </w:tc>
        <w:tc>
          <w:tcPr>
            <w:tcW w:w="3581" w:type="dxa"/>
            <w:vMerge/>
          </w:tcPr>
          <w:p w:rsidR="00252789" w:rsidRPr="006A537F" w:rsidRDefault="00252789" w:rsidP="002C724C">
            <w:pPr>
              <w:jc w:val="center"/>
              <w:rPr>
                <w:rFonts w:ascii="Calibri" w:hAnsi="Calibri"/>
                <w:b/>
                <w:noProof/>
                <w:sz w:val="36"/>
                <w:szCs w:val="20"/>
              </w:rPr>
            </w:pPr>
          </w:p>
        </w:tc>
        <w:tc>
          <w:tcPr>
            <w:tcW w:w="3582" w:type="dxa"/>
            <w:vMerge/>
          </w:tcPr>
          <w:p w:rsidR="00252789" w:rsidRPr="006A537F" w:rsidRDefault="00252789" w:rsidP="002C724C">
            <w:pPr>
              <w:jc w:val="center"/>
              <w:rPr>
                <w:rFonts w:ascii="Calibri" w:hAnsi="Calibri"/>
                <w:b/>
                <w:noProof/>
                <w:sz w:val="36"/>
                <w:szCs w:val="20"/>
              </w:rPr>
            </w:pPr>
          </w:p>
        </w:tc>
      </w:tr>
      <w:tr w:rsidR="00AB6809" w:rsidRPr="00FA3627" w:rsidTr="00AB6809">
        <w:trPr>
          <w:trHeight w:val="512"/>
        </w:trPr>
        <w:tc>
          <w:tcPr>
            <w:tcW w:w="738" w:type="dxa"/>
            <w:vMerge w:val="restart"/>
            <w:textDirection w:val="btLr"/>
          </w:tcPr>
          <w:p w:rsidR="00AB6809" w:rsidRPr="00FA3627" w:rsidRDefault="00AB6809" w:rsidP="002C724C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sz w:val="36"/>
                <w:szCs w:val="20"/>
              </w:rPr>
            </w:pPr>
            <w:r w:rsidRPr="00FA3627">
              <w:rPr>
                <w:rFonts w:asciiTheme="minorHAnsi" w:hAnsiTheme="minorHAnsi"/>
                <w:b/>
                <w:sz w:val="36"/>
                <w:szCs w:val="20"/>
              </w:rPr>
              <w:t>COMMUNICATION</w:t>
            </w:r>
          </w:p>
        </w:tc>
        <w:tc>
          <w:tcPr>
            <w:tcW w:w="990" w:type="dxa"/>
            <w:vMerge w:val="restart"/>
            <w:textDirection w:val="btLr"/>
          </w:tcPr>
          <w:p w:rsidR="00AB6809" w:rsidRPr="00FA3627" w:rsidRDefault="00AB6809" w:rsidP="002C724C">
            <w:pPr>
              <w:ind w:left="113" w:right="113"/>
              <w:jc w:val="center"/>
              <w:rPr>
                <w:rFonts w:asciiTheme="minorHAnsi" w:hAnsiTheme="minorHAnsi"/>
                <w:b/>
                <w:sz w:val="36"/>
                <w:szCs w:val="20"/>
              </w:rPr>
            </w:pPr>
            <w:r w:rsidRPr="001F0DD7">
              <w:rPr>
                <w:rFonts w:asciiTheme="minorHAnsi" w:hAnsiTheme="minorHAnsi"/>
                <w:b/>
                <w:sz w:val="28"/>
                <w:szCs w:val="20"/>
              </w:rPr>
              <w:t>Create &amp; Communicate</w:t>
            </w:r>
          </w:p>
        </w:tc>
        <w:tc>
          <w:tcPr>
            <w:tcW w:w="8977" w:type="dxa"/>
            <w:gridSpan w:val="3"/>
          </w:tcPr>
          <w:p w:rsidR="00AB6809" w:rsidRPr="00FA3627" w:rsidRDefault="00AB6809" w:rsidP="002C724C">
            <w:pPr>
              <w:spacing w:before="0" w:after="0"/>
              <w:rPr>
                <w:rFonts w:asciiTheme="minorHAnsi" w:hAnsiTheme="minorHAnsi"/>
                <w:sz w:val="22"/>
                <w:szCs w:val="20"/>
              </w:rPr>
            </w:pPr>
            <w:r w:rsidRPr="00AB6809">
              <w:rPr>
                <w:rFonts w:asciiTheme="minorHAnsi" w:hAnsiTheme="minorHAnsi"/>
                <w:sz w:val="22"/>
              </w:rPr>
              <w:t xml:space="preserve">I can use writing and design processes to plan, develop, and create </w:t>
            </w:r>
            <w:r w:rsidRPr="00AB6809">
              <w:rPr>
                <w:rFonts w:asciiTheme="minorHAnsi" w:hAnsiTheme="minorHAnsi"/>
                <w:b/>
                <w:sz w:val="22"/>
              </w:rPr>
              <w:t>engaging and meaningful literary and informational texts</w:t>
            </w:r>
            <w:r w:rsidRPr="00AB6809">
              <w:rPr>
                <w:rFonts w:asciiTheme="minorHAnsi" w:hAnsiTheme="minorHAnsi"/>
                <w:sz w:val="22"/>
              </w:rPr>
              <w:t xml:space="preserve"> for a variety of purposes and audiences</w:t>
            </w:r>
            <w:r w:rsidR="002A2E58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12533" w:type="dxa"/>
            <w:gridSpan w:val="5"/>
          </w:tcPr>
          <w:p w:rsidR="00AB6809" w:rsidRDefault="00AB6809" w:rsidP="002C724C">
            <w:pPr>
              <w:spacing w:after="40"/>
              <w:rPr>
                <w:rFonts w:asciiTheme="minorHAnsi" w:hAnsiTheme="minorHAnsi"/>
                <w:sz w:val="22"/>
              </w:rPr>
            </w:pPr>
            <w:r w:rsidRPr="00FA3627">
              <w:rPr>
                <w:rFonts w:asciiTheme="minorHAnsi" w:hAnsiTheme="minorHAnsi"/>
                <w:sz w:val="22"/>
              </w:rPr>
              <w:t xml:space="preserve">I can use writing and design processes to plan, develop, and create </w:t>
            </w:r>
            <w:r w:rsidRPr="00AB6809">
              <w:rPr>
                <w:rFonts w:asciiTheme="minorHAnsi" w:hAnsiTheme="minorHAnsi"/>
                <w:sz w:val="22"/>
              </w:rPr>
              <w:t>engaging and meaningful literary, imaginative and informational texts</w:t>
            </w:r>
            <w:r w:rsidRPr="00FA3627">
              <w:rPr>
                <w:rFonts w:asciiTheme="minorHAnsi" w:hAnsiTheme="minorHAnsi"/>
                <w:sz w:val="22"/>
              </w:rPr>
              <w:t xml:space="preserve"> for a variety of purposes and audiences</w:t>
            </w:r>
            <w:r w:rsidR="002A2E58">
              <w:rPr>
                <w:rFonts w:asciiTheme="minorHAnsi" w:hAnsiTheme="minorHAnsi"/>
                <w:sz w:val="22"/>
              </w:rPr>
              <w:t>.</w:t>
            </w:r>
          </w:p>
          <w:p w:rsidR="002A2E58" w:rsidRPr="00FA3627" w:rsidRDefault="002A2E58" w:rsidP="002C724C">
            <w:pPr>
              <w:spacing w:after="40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AB6809" w:rsidRPr="00FA3627" w:rsidTr="002A2E58">
        <w:trPr>
          <w:trHeight w:val="85"/>
        </w:trPr>
        <w:tc>
          <w:tcPr>
            <w:tcW w:w="738" w:type="dxa"/>
            <w:vMerge/>
          </w:tcPr>
          <w:p w:rsidR="00AB6809" w:rsidRPr="00FA3627" w:rsidRDefault="00AB6809" w:rsidP="002C724C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990" w:type="dxa"/>
            <w:vMerge/>
          </w:tcPr>
          <w:p w:rsidR="00AB6809" w:rsidRPr="00FA3627" w:rsidRDefault="00AB6809" w:rsidP="002C724C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21510" w:type="dxa"/>
            <w:gridSpan w:val="8"/>
          </w:tcPr>
          <w:p w:rsidR="00AB6809" w:rsidRDefault="00AB6809" w:rsidP="002C724C">
            <w:pPr>
              <w:spacing w:after="40"/>
              <w:rPr>
                <w:rFonts w:asciiTheme="minorHAnsi" w:hAnsiTheme="minorHAnsi"/>
                <w:sz w:val="22"/>
              </w:rPr>
            </w:pPr>
            <w:r w:rsidRPr="00FA3627">
              <w:rPr>
                <w:rFonts w:asciiTheme="minorHAnsi" w:hAnsiTheme="minorHAnsi"/>
                <w:sz w:val="22"/>
              </w:rPr>
              <w:t xml:space="preserve">I can </w:t>
            </w:r>
            <w:r w:rsidRPr="00FA3627">
              <w:rPr>
                <w:rFonts w:asciiTheme="minorHAnsi" w:hAnsiTheme="minorHAnsi"/>
                <w:b/>
                <w:sz w:val="22"/>
              </w:rPr>
              <w:t>assess and refine texts to improve their clarity, effectiveness, and impact</w:t>
            </w:r>
            <w:r w:rsidRPr="00FA3627">
              <w:rPr>
                <w:rFonts w:asciiTheme="minorHAnsi" w:hAnsiTheme="minorHAnsi"/>
                <w:sz w:val="22"/>
              </w:rPr>
              <w:t xml:space="preserve"> according to purpose, audience, and message</w:t>
            </w:r>
            <w:r w:rsidR="002A2E58">
              <w:rPr>
                <w:rFonts w:asciiTheme="minorHAnsi" w:hAnsiTheme="minorHAnsi"/>
                <w:sz w:val="22"/>
              </w:rPr>
              <w:t>.</w:t>
            </w:r>
          </w:p>
          <w:p w:rsidR="002A2E58" w:rsidRPr="00FA3627" w:rsidRDefault="002A2E58" w:rsidP="002C724C">
            <w:pPr>
              <w:spacing w:after="40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263EE4" w:rsidRPr="00FA3627" w:rsidTr="002A2E58">
        <w:trPr>
          <w:trHeight w:val="1178"/>
        </w:trPr>
        <w:tc>
          <w:tcPr>
            <w:tcW w:w="738" w:type="dxa"/>
            <w:vMerge/>
          </w:tcPr>
          <w:p w:rsidR="00263EE4" w:rsidRPr="00FA3627" w:rsidRDefault="00263EE4" w:rsidP="002C724C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990" w:type="dxa"/>
            <w:vMerge/>
          </w:tcPr>
          <w:p w:rsidR="00263EE4" w:rsidRPr="00FA3627" w:rsidRDefault="00263EE4" w:rsidP="002C724C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8977" w:type="dxa"/>
            <w:gridSpan w:val="3"/>
            <w:shd w:val="clear" w:color="auto" w:fill="FFFFFF" w:themeFill="background1"/>
          </w:tcPr>
          <w:p w:rsidR="00263EE4" w:rsidRPr="00263EE4" w:rsidRDefault="00263EE4" w:rsidP="00263EE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 can u</w:t>
            </w:r>
            <w:r w:rsidRPr="00263EE4">
              <w:rPr>
                <w:rFonts w:asciiTheme="minorHAnsi" w:hAnsiTheme="minorHAnsi"/>
                <w:sz w:val="22"/>
              </w:rPr>
              <w:t xml:space="preserve">se an increasing repertoire of conventions of English </w:t>
            </w:r>
            <w:r w:rsidRPr="00263EE4">
              <w:rPr>
                <w:rFonts w:asciiTheme="minorHAnsi" w:hAnsiTheme="minorHAnsi"/>
                <w:b/>
                <w:sz w:val="22"/>
              </w:rPr>
              <w:t>spelling</w:t>
            </w:r>
            <w:r w:rsidRPr="00263EE4">
              <w:rPr>
                <w:rFonts w:asciiTheme="minorHAnsi" w:hAnsiTheme="minorHAnsi"/>
                <w:sz w:val="22"/>
              </w:rPr>
              <w:t>, grammar, and punctuation</w:t>
            </w:r>
            <w:r w:rsidR="002A2E58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12533" w:type="dxa"/>
            <w:gridSpan w:val="5"/>
            <w:shd w:val="clear" w:color="auto" w:fill="FFFFFF" w:themeFill="background1"/>
          </w:tcPr>
          <w:p w:rsidR="00263EE4" w:rsidRPr="00FA3627" w:rsidRDefault="00263EE4" w:rsidP="002C724C">
            <w:pPr>
              <w:spacing w:after="40"/>
              <w:rPr>
                <w:rFonts w:asciiTheme="minorHAnsi" w:hAnsiTheme="minorHAnsi"/>
                <w:sz w:val="22"/>
                <w:szCs w:val="20"/>
              </w:rPr>
            </w:pPr>
            <w:r w:rsidRPr="00FA3627">
              <w:rPr>
                <w:rFonts w:asciiTheme="minorHAnsi" w:hAnsiTheme="minorHAnsi"/>
                <w:sz w:val="22"/>
              </w:rPr>
              <w:t xml:space="preserve">I can </w:t>
            </w:r>
            <w:r>
              <w:rPr>
                <w:rFonts w:asciiTheme="minorHAnsi" w:hAnsiTheme="minorHAnsi"/>
                <w:sz w:val="22"/>
              </w:rPr>
              <w:t>use the conventions of Canadian spelling, grammar, and punctuation proficiently and as appropriate to the context.</w:t>
            </w:r>
          </w:p>
        </w:tc>
      </w:tr>
    </w:tbl>
    <w:p w:rsidR="00AB6809" w:rsidRPr="00FA3627" w:rsidRDefault="000C365A">
      <w:pPr>
        <w:rPr>
          <w:rFonts w:asciiTheme="minorHAnsi" w:hAnsiTheme="minorHAnsi"/>
          <w:sz w:val="20"/>
          <w:szCs w:val="20"/>
        </w:rPr>
      </w:pPr>
      <w:r w:rsidRPr="00FA3627">
        <w:rPr>
          <w:rFonts w:asciiTheme="minorHAnsi" w:hAnsiTheme="minorHAnsi"/>
          <w:sz w:val="22"/>
        </w:rPr>
        <w:t>I can begin to use language to identify, create, and express ideas, feelings, opinions, and preferences</w:t>
      </w:r>
    </w:p>
    <w:sectPr w:rsidR="00AB6809" w:rsidRPr="00FA3627" w:rsidSect="0053097B">
      <w:footerReference w:type="default" r:id="rId7"/>
      <w:pgSz w:w="24480" w:h="158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88C" w:rsidRDefault="0022188C" w:rsidP="006A537F">
      <w:pPr>
        <w:spacing w:before="0" w:after="0"/>
      </w:pPr>
      <w:r>
        <w:separator/>
      </w:r>
    </w:p>
  </w:endnote>
  <w:endnote w:type="continuationSeparator" w:id="0">
    <w:p w:rsidR="0022188C" w:rsidRDefault="0022188C" w:rsidP="006A537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37F" w:rsidRPr="006A537F" w:rsidRDefault="006A537F">
    <w:pPr>
      <w:pStyle w:val="Footer"/>
      <w:rPr>
        <w:lang w:val="en-CA"/>
      </w:rPr>
    </w:pPr>
    <w:r>
      <w:rPr>
        <w:lang w:val="en-CA"/>
      </w:rPr>
      <w:t xml:space="preserve">CREATED BY SD 23 ILT                                                                                                                                                                                    </w:t>
    </w:r>
    <w:r w:rsidR="00314526">
      <w:rPr>
        <w:lang w:val="en-CA"/>
      </w:rPr>
      <w:t>ENGLISH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88C" w:rsidRDefault="0022188C" w:rsidP="006A537F">
      <w:pPr>
        <w:spacing w:before="0" w:after="0"/>
      </w:pPr>
      <w:r>
        <w:separator/>
      </w:r>
    </w:p>
  </w:footnote>
  <w:footnote w:type="continuationSeparator" w:id="0">
    <w:p w:rsidR="0022188C" w:rsidRDefault="0022188C" w:rsidP="006A537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66C4"/>
    <w:multiLevelType w:val="hybridMultilevel"/>
    <w:tmpl w:val="65525488"/>
    <w:lvl w:ilvl="0" w:tplc="00011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8141F"/>
    <w:multiLevelType w:val="hybridMultilevel"/>
    <w:tmpl w:val="A1C4631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C04CE"/>
    <w:multiLevelType w:val="hybridMultilevel"/>
    <w:tmpl w:val="1C62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E6652"/>
    <w:multiLevelType w:val="hybridMultilevel"/>
    <w:tmpl w:val="3F42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81B9C"/>
    <w:multiLevelType w:val="hybridMultilevel"/>
    <w:tmpl w:val="D8DE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3079C"/>
    <w:multiLevelType w:val="hybridMultilevel"/>
    <w:tmpl w:val="997804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15E12"/>
    <w:multiLevelType w:val="hybridMultilevel"/>
    <w:tmpl w:val="5ACA8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C22F2"/>
    <w:multiLevelType w:val="hybridMultilevel"/>
    <w:tmpl w:val="14A8CD0C"/>
    <w:lvl w:ilvl="0" w:tplc="C8D4D982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26128"/>
    <w:multiLevelType w:val="hybridMultilevel"/>
    <w:tmpl w:val="E7E0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11592"/>
    <w:multiLevelType w:val="hybridMultilevel"/>
    <w:tmpl w:val="7A72C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6141CA"/>
    <w:multiLevelType w:val="hybridMultilevel"/>
    <w:tmpl w:val="4EBC164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7A"/>
    <w:rsid w:val="00060D73"/>
    <w:rsid w:val="00066544"/>
    <w:rsid w:val="000A76C5"/>
    <w:rsid w:val="000C365A"/>
    <w:rsid w:val="000C3BB3"/>
    <w:rsid w:val="000F7752"/>
    <w:rsid w:val="00103E5D"/>
    <w:rsid w:val="00157A26"/>
    <w:rsid w:val="001F0DD7"/>
    <w:rsid w:val="0021572B"/>
    <w:rsid w:val="0022188C"/>
    <w:rsid w:val="00252789"/>
    <w:rsid w:val="00263EE4"/>
    <w:rsid w:val="002A2E58"/>
    <w:rsid w:val="002A52DB"/>
    <w:rsid w:val="002E7E27"/>
    <w:rsid w:val="00314526"/>
    <w:rsid w:val="00333AEB"/>
    <w:rsid w:val="003E1006"/>
    <w:rsid w:val="003F6A54"/>
    <w:rsid w:val="00411493"/>
    <w:rsid w:val="00492E1F"/>
    <w:rsid w:val="00506903"/>
    <w:rsid w:val="0053097B"/>
    <w:rsid w:val="005828C1"/>
    <w:rsid w:val="00593D46"/>
    <w:rsid w:val="006447B9"/>
    <w:rsid w:val="006A537F"/>
    <w:rsid w:val="0073226B"/>
    <w:rsid w:val="00734A31"/>
    <w:rsid w:val="007B7EEB"/>
    <w:rsid w:val="00843A6A"/>
    <w:rsid w:val="00861BC3"/>
    <w:rsid w:val="009C5461"/>
    <w:rsid w:val="009F60D4"/>
    <w:rsid w:val="00AB6809"/>
    <w:rsid w:val="00B05183"/>
    <w:rsid w:val="00B129F5"/>
    <w:rsid w:val="00B30371"/>
    <w:rsid w:val="00B523D3"/>
    <w:rsid w:val="00B63E11"/>
    <w:rsid w:val="00B91725"/>
    <w:rsid w:val="00BE031D"/>
    <w:rsid w:val="00C177D0"/>
    <w:rsid w:val="00C716CB"/>
    <w:rsid w:val="00C75793"/>
    <w:rsid w:val="00CB357A"/>
    <w:rsid w:val="00D27DF3"/>
    <w:rsid w:val="00DC3A37"/>
    <w:rsid w:val="00DE2367"/>
    <w:rsid w:val="00DF0587"/>
    <w:rsid w:val="00E31B66"/>
    <w:rsid w:val="00E37F58"/>
    <w:rsid w:val="00E8448A"/>
    <w:rsid w:val="00EF7371"/>
    <w:rsid w:val="00F400B1"/>
    <w:rsid w:val="00F63BC7"/>
    <w:rsid w:val="00FA3627"/>
    <w:rsid w:val="00FA70D2"/>
    <w:rsid w:val="00FA7AD9"/>
    <w:rsid w:val="00FB4001"/>
    <w:rsid w:val="00FB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061728-81D3-49E3-B5F1-282C2710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B357A"/>
  </w:style>
  <w:style w:type="paragraph" w:styleId="ListParagraph">
    <w:name w:val="List Paragraph"/>
    <w:basedOn w:val="Normal"/>
    <w:qFormat/>
    <w:rsid w:val="00CB357A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sz w:val="22"/>
      <w:lang w:val="en-CA"/>
    </w:rPr>
  </w:style>
  <w:style w:type="character" w:styleId="Strong">
    <w:name w:val="Strong"/>
    <w:basedOn w:val="DefaultParagraphFont"/>
    <w:uiPriority w:val="22"/>
    <w:qFormat/>
    <w:rsid w:val="00CB35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E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537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A537F"/>
  </w:style>
  <w:style w:type="paragraph" w:styleId="Footer">
    <w:name w:val="footer"/>
    <w:basedOn w:val="Normal"/>
    <w:link w:val="FooterChar"/>
    <w:uiPriority w:val="99"/>
    <w:unhideWhenUsed/>
    <w:rsid w:val="006A537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A5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9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7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6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25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7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13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481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7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3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2016-02-25T20:43:00Z</cp:lastPrinted>
  <dcterms:created xsi:type="dcterms:W3CDTF">2016-02-26T17:32:00Z</dcterms:created>
  <dcterms:modified xsi:type="dcterms:W3CDTF">2016-02-26T17:32:00Z</dcterms:modified>
</cp:coreProperties>
</file>