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0D4" w:rsidRPr="008213BF" w:rsidRDefault="007A3CB1" w:rsidP="00CB357A">
      <w:pPr>
        <w:jc w:val="center"/>
        <w:rPr>
          <w:rFonts w:ascii="Calibri" w:hAnsi="Calibri"/>
          <w:b/>
          <w:sz w:val="40"/>
          <w:szCs w:val="20"/>
        </w:rPr>
      </w:pPr>
      <w:r>
        <w:rPr>
          <w:rFonts w:ascii="Calibri" w:hAnsi="Calibri"/>
          <w:b/>
          <w:sz w:val="40"/>
          <w:szCs w:val="20"/>
        </w:rPr>
        <w:t>PHE</w:t>
      </w:r>
      <w:r w:rsidR="00795323" w:rsidRPr="008213BF">
        <w:rPr>
          <w:rFonts w:ascii="Calibri" w:hAnsi="Calibri"/>
          <w:b/>
          <w:sz w:val="40"/>
          <w:szCs w:val="20"/>
        </w:rPr>
        <w:t xml:space="preserve"> </w:t>
      </w:r>
      <w:r>
        <w:rPr>
          <w:rFonts w:ascii="Calibri" w:hAnsi="Calibri"/>
          <w:b/>
          <w:sz w:val="40"/>
          <w:szCs w:val="20"/>
        </w:rPr>
        <w:t>K-9</w:t>
      </w:r>
      <w:r w:rsidR="009975A4">
        <w:rPr>
          <w:rFonts w:ascii="Calibri" w:hAnsi="Calibri"/>
          <w:b/>
          <w:sz w:val="40"/>
          <w:szCs w:val="20"/>
        </w:rPr>
        <w:t xml:space="preserve"> </w:t>
      </w:r>
      <w:r w:rsidR="008213BF" w:rsidRPr="008213BF">
        <w:rPr>
          <w:rFonts w:ascii="Calibri" w:hAnsi="Calibri"/>
          <w:b/>
          <w:sz w:val="40"/>
          <w:szCs w:val="20"/>
        </w:rPr>
        <w:t xml:space="preserve">CONTINUUM OF CURRICULAR COMPETENCIES </w:t>
      </w:r>
      <w:r w:rsidR="00795323" w:rsidRPr="008213BF">
        <w:rPr>
          <w:rFonts w:ascii="Calibri" w:hAnsi="Calibri"/>
          <w:b/>
          <w:sz w:val="40"/>
          <w:szCs w:val="20"/>
        </w:rPr>
        <w:t>(DO)</w:t>
      </w:r>
    </w:p>
    <w:tbl>
      <w:tblPr>
        <w:tblStyle w:val="TableGrid"/>
        <w:tblpPr w:leftFromText="180" w:rightFromText="180" w:vertAnchor="text" w:horzAnchor="margin" w:tblpY="153"/>
        <w:tblW w:w="19705" w:type="dxa"/>
        <w:tblLayout w:type="fixed"/>
        <w:tblLook w:val="04A0" w:firstRow="1" w:lastRow="0" w:firstColumn="1" w:lastColumn="0" w:noHBand="0" w:noVBand="1"/>
      </w:tblPr>
      <w:tblGrid>
        <w:gridCol w:w="1165"/>
        <w:gridCol w:w="1350"/>
        <w:gridCol w:w="1620"/>
        <w:gridCol w:w="1890"/>
        <w:gridCol w:w="1800"/>
        <w:gridCol w:w="2160"/>
        <w:gridCol w:w="2070"/>
        <w:gridCol w:w="1800"/>
        <w:gridCol w:w="1800"/>
        <w:gridCol w:w="1980"/>
        <w:gridCol w:w="2070"/>
      </w:tblGrid>
      <w:tr w:rsidR="004C72A1" w:rsidRPr="00FA70D2" w:rsidTr="0018210B">
        <w:trPr>
          <w:trHeight w:val="566"/>
        </w:trPr>
        <w:tc>
          <w:tcPr>
            <w:tcW w:w="1165" w:type="dxa"/>
          </w:tcPr>
          <w:p w:rsidR="004C72A1" w:rsidRPr="006A784D" w:rsidRDefault="0018210B" w:rsidP="005D7F2E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Competency Themes</w:t>
            </w:r>
          </w:p>
        </w:tc>
        <w:tc>
          <w:tcPr>
            <w:tcW w:w="1350" w:type="dxa"/>
          </w:tcPr>
          <w:p w:rsidR="004C72A1" w:rsidRPr="006A784D" w:rsidRDefault="004C72A1" w:rsidP="009A6DE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A784D">
              <w:rPr>
                <w:rFonts w:asciiTheme="minorHAnsi" w:hAnsiTheme="minorHAnsi"/>
                <w:b/>
                <w:sz w:val="16"/>
                <w:szCs w:val="16"/>
              </w:rPr>
              <w:t>K</w:t>
            </w:r>
          </w:p>
        </w:tc>
        <w:tc>
          <w:tcPr>
            <w:tcW w:w="1620" w:type="dxa"/>
          </w:tcPr>
          <w:p w:rsidR="004C72A1" w:rsidRPr="006A784D" w:rsidRDefault="004C72A1" w:rsidP="009A6DE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A784D">
              <w:rPr>
                <w:rFonts w:asciiTheme="minorHAnsi" w:hAnsiTheme="minorHAnsi"/>
                <w:b/>
                <w:sz w:val="16"/>
                <w:szCs w:val="16"/>
              </w:rPr>
              <w:t>1</w:t>
            </w:r>
          </w:p>
        </w:tc>
        <w:tc>
          <w:tcPr>
            <w:tcW w:w="1890" w:type="dxa"/>
          </w:tcPr>
          <w:p w:rsidR="004C72A1" w:rsidRPr="006A784D" w:rsidRDefault="004C72A1" w:rsidP="009A6DE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A784D">
              <w:rPr>
                <w:rFonts w:asciiTheme="minorHAnsi" w:hAnsiTheme="minorHAnsi"/>
                <w:b/>
                <w:sz w:val="16"/>
                <w:szCs w:val="16"/>
              </w:rPr>
              <w:t>2</w:t>
            </w:r>
          </w:p>
        </w:tc>
        <w:tc>
          <w:tcPr>
            <w:tcW w:w="1800" w:type="dxa"/>
          </w:tcPr>
          <w:p w:rsidR="004C72A1" w:rsidRPr="006A784D" w:rsidRDefault="004C72A1" w:rsidP="009A6DE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A784D">
              <w:rPr>
                <w:rFonts w:asciiTheme="minorHAnsi" w:hAnsiTheme="minorHAnsi"/>
                <w:b/>
                <w:sz w:val="16"/>
                <w:szCs w:val="16"/>
              </w:rPr>
              <w:t>3</w:t>
            </w:r>
          </w:p>
        </w:tc>
        <w:tc>
          <w:tcPr>
            <w:tcW w:w="2160" w:type="dxa"/>
          </w:tcPr>
          <w:p w:rsidR="004C72A1" w:rsidRPr="006A784D" w:rsidRDefault="004C72A1" w:rsidP="009A6DE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A784D">
              <w:rPr>
                <w:rFonts w:asciiTheme="minorHAnsi" w:hAnsiTheme="minorHAnsi"/>
                <w:b/>
                <w:sz w:val="16"/>
                <w:szCs w:val="16"/>
              </w:rPr>
              <w:t>4</w:t>
            </w:r>
          </w:p>
        </w:tc>
        <w:tc>
          <w:tcPr>
            <w:tcW w:w="2070" w:type="dxa"/>
          </w:tcPr>
          <w:p w:rsidR="004C72A1" w:rsidRPr="006A784D" w:rsidRDefault="004C72A1" w:rsidP="009A6DE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A784D">
              <w:rPr>
                <w:rFonts w:asciiTheme="minorHAnsi" w:hAnsiTheme="minorHAnsi"/>
                <w:b/>
                <w:sz w:val="16"/>
                <w:szCs w:val="16"/>
              </w:rPr>
              <w:t>5</w:t>
            </w:r>
          </w:p>
        </w:tc>
        <w:tc>
          <w:tcPr>
            <w:tcW w:w="1800" w:type="dxa"/>
          </w:tcPr>
          <w:p w:rsidR="004C72A1" w:rsidRPr="006A784D" w:rsidRDefault="004C72A1" w:rsidP="009A6DE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A784D">
              <w:rPr>
                <w:rFonts w:asciiTheme="minorHAnsi" w:hAnsiTheme="minorHAnsi"/>
                <w:b/>
                <w:sz w:val="16"/>
                <w:szCs w:val="16"/>
              </w:rPr>
              <w:t>6</w:t>
            </w:r>
          </w:p>
        </w:tc>
        <w:tc>
          <w:tcPr>
            <w:tcW w:w="1800" w:type="dxa"/>
          </w:tcPr>
          <w:p w:rsidR="004C72A1" w:rsidRPr="006A784D" w:rsidRDefault="004C72A1" w:rsidP="009A6DE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7</w:t>
            </w:r>
          </w:p>
        </w:tc>
        <w:tc>
          <w:tcPr>
            <w:tcW w:w="1980" w:type="dxa"/>
          </w:tcPr>
          <w:p w:rsidR="004C72A1" w:rsidRDefault="004C72A1" w:rsidP="009A6DE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8</w:t>
            </w:r>
          </w:p>
        </w:tc>
        <w:tc>
          <w:tcPr>
            <w:tcW w:w="2070" w:type="dxa"/>
          </w:tcPr>
          <w:p w:rsidR="004C72A1" w:rsidRDefault="004C72A1" w:rsidP="009A6DE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9</w:t>
            </w:r>
          </w:p>
        </w:tc>
      </w:tr>
      <w:tr w:rsidR="003C5E51" w:rsidRPr="00FA70D2" w:rsidTr="0018210B">
        <w:trPr>
          <w:trHeight w:val="338"/>
        </w:trPr>
        <w:tc>
          <w:tcPr>
            <w:tcW w:w="1165" w:type="dxa"/>
            <w:vMerge w:val="restart"/>
            <w:shd w:val="clear" w:color="auto" w:fill="FFF2CC" w:themeFill="accent4" w:themeFillTint="33"/>
          </w:tcPr>
          <w:p w:rsidR="003C5E51" w:rsidRPr="006A784D" w:rsidRDefault="003C5E51" w:rsidP="00040BA2">
            <w:pPr>
              <w:spacing w:before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A784D">
              <w:rPr>
                <w:rFonts w:asciiTheme="minorHAnsi" w:hAnsiTheme="minorHAnsi" w:cs="Helvetica"/>
                <w:b/>
                <w:color w:val="000000" w:themeColor="text1"/>
                <w:sz w:val="16"/>
                <w:szCs w:val="16"/>
              </w:rPr>
              <w:t>Physical Literacy</w:t>
            </w:r>
          </w:p>
        </w:tc>
        <w:tc>
          <w:tcPr>
            <w:tcW w:w="4860" w:type="dxa"/>
            <w:gridSpan w:val="3"/>
            <w:vMerge w:val="restart"/>
            <w:shd w:val="clear" w:color="auto" w:fill="auto"/>
          </w:tcPr>
          <w:p w:rsidR="003C5E51" w:rsidRPr="0018210B" w:rsidRDefault="003C5E51" w:rsidP="008911D1">
            <w:pPr>
              <w:pStyle w:val="NoSpacing"/>
              <w:rPr>
                <w:rFonts w:asciiTheme="minorHAnsi" w:hAnsiTheme="minorHAnsi"/>
                <w:sz w:val="15"/>
                <w:szCs w:val="15"/>
              </w:rPr>
            </w:pPr>
            <w:r w:rsidRPr="0018210B">
              <w:rPr>
                <w:rFonts w:asciiTheme="minorHAnsi" w:hAnsiTheme="minorHAnsi"/>
                <w:sz w:val="15"/>
                <w:szCs w:val="15"/>
              </w:rPr>
              <w:t>Develop and demonstrate a variety of fundamental movement skills in a variety of physical activities and environments.</w:t>
            </w:r>
          </w:p>
        </w:tc>
        <w:tc>
          <w:tcPr>
            <w:tcW w:w="6030" w:type="dxa"/>
            <w:gridSpan w:val="3"/>
          </w:tcPr>
          <w:p w:rsidR="003C5E51" w:rsidRPr="0018210B" w:rsidRDefault="003C5E51" w:rsidP="008911D1">
            <w:pPr>
              <w:pStyle w:val="NoSpacing"/>
              <w:rPr>
                <w:rFonts w:asciiTheme="minorHAnsi" w:hAnsiTheme="minorHAnsi"/>
                <w:sz w:val="15"/>
                <w:szCs w:val="15"/>
              </w:rPr>
            </w:pPr>
            <w:r w:rsidRPr="0018210B">
              <w:rPr>
                <w:rFonts w:asciiTheme="minorHAnsi" w:hAnsiTheme="minorHAnsi"/>
                <w:sz w:val="15"/>
                <w:szCs w:val="15"/>
              </w:rPr>
              <w:t>Develop and apply a variety of fundamental movement skills in a variety of physical activities and environments.</w:t>
            </w:r>
          </w:p>
        </w:tc>
        <w:tc>
          <w:tcPr>
            <w:tcW w:w="7650" w:type="dxa"/>
            <w:gridSpan w:val="4"/>
          </w:tcPr>
          <w:p w:rsidR="003C5E51" w:rsidRPr="0018210B" w:rsidRDefault="003C5E51" w:rsidP="008911D1">
            <w:pPr>
              <w:pStyle w:val="NoSpacing"/>
              <w:rPr>
                <w:rFonts w:asciiTheme="minorHAnsi" w:hAnsiTheme="minorHAnsi"/>
                <w:sz w:val="15"/>
                <w:szCs w:val="15"/>
              </w:rPr>
            </w:pPr>
            <w:r w:rsidRPr="0018210B">
              <w:rPr>
                <w:rFonts w:asciiTheme="minorHAnsi" w:hAnsiTheme="minorHAnsi"/>
                <w:sz w:val="15"/>
                <w:szCs w:val="15"/>
              </w:rPr>
              <w:t>Develop, refine, and apply fundamental movement skills in a variety of physical activities and environments.</w:t>
            </w:r>
          </w:p>
        </w:tc>
      </w:tr>
      <w:tr w:rsidR="003C5E51" w:rsidRPr="00FA70D2" w:rsidTr="0018210B">
        <w:trPr>
          <w:trHeight w:val="410"/>
        </w:trPr>
        <w:tc>
          <w:tcPr>
            <w:tcW w:w="1165" w:type="dxa"/>
            <w:vMerge/>
            <w:shd w:val="clear" w:color="auto" w:fill="FFF2CC" w:themeFill="accent4" w:themeFillTint="33"/>
          </w:tcPr>
          <w:p w:rsidR="003C5E51" w:rsidRPr="006A784D" w:rsidRDefault="003C5E51" w:rsidP="00040BA2">
            <w:pPr>
              <w:spacing w:before="0"/>
              <w:jc w:val="center"/>
              <w:rPr>
                <w:rFonts w:asciiTheme="minorHAnsi" w:hAnsiTheme="minorHAnsi" w:cs="Helvetic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860" w:type="dxa"/>
            <w:gridSpan w:val="3"/>
            <w:vMerge/>
            <w:shd w:val="clear" w:color="auto" w:fill="auto"/>
          </w:tcPr>
          <w:p w:rsidR="003C5E51" w:rsidRPr="0018210B" w:rsidRDefault="003C5E51" w:rsidP="008911D1">
            <w:pPr>
              <w:pStyle w:val="NoSpacing"/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3960" w:type="dxa"/>
            <w:gridSpan w:val="2"/>
          </w:tcPr>
          <w:p w:rsidR="003C5E51" w:rsidRPr="0018210B" w:rsidRDefault="003C5E51" w:rsidP="008911D1">
            <w:pPr>
              <w:pStyle w:val="NoSpacing"/>
              <w:rPr>
                <w:rFonts w:asciiTheme="minorHAnsi" w:hAnsiTheme="minorHAnsi"/>
                <w:sz w:val="15"/>
                <w:szCs w:val="15"/>
              </w:rPr>
            </w:pPr>
            <w:r w:rsidRPr="0018210B">
              <w:rPr>
                <w:rFonts w:asciiTheme="minorHAnsi" w:hAnsiTheme="minorHAnsi"/>
                <w:sz w:val="15"/>
                <w:szCs w:val="15"/>
              </w:rPr>
              <w:t>Apply a variety of movement concepts and strategies in different physical activities.</w:t>
            </w:r>
          </w:p>
        </w:tc>
        <w:tc>
          <w:tcPr>
            <w:tcW w:w="9720" w:type="dxa"/>
            <w:gridSpan w:val="5"/>
          </w:tcPr>
          <w:p w:rsidR="003C5E51" w:rsidRPr="0018210B" w:rsidRDefault="003C5E51" w:rsidP="008911D1">
            <w:pPr>
              <w:pStyle w:val="NoSpacing"/>
              <w:rPr>
                <w:rFonts w:asciiTheme="minorHAnsi" w:hAnsiTheme="minorHAnsi"/>
                <w:sz w:val="15"/>
                <w:szCs w:val="15"/>
              </w:rPr>
            </w:pPr>
            <w:r w:rsidRPr="0018210B">
              <w:rPr>
                <w:rFonts w:asciiTheme="minorHAnsi" w:hAnsiTheme="minorHAnsi"/>
                <w:sz w:val="15"/>
                <w:szCs w:val="15"/>
              </w:rPr>
              <w:t>Develop and apply a variety of movement concepts and strategies in different physical activities.</w:t>
            </w:r>
          </w:p>
        </w:tc>
      </w:tr>
      <w:tr w:rsidR="003C5E51" w:rsidRPr="00FA70D2" w:rsidTr="0018210B">
        <w:trPr>
          <w:trHeight w:val="518"/>
        </w:trPr>
        <w:tc>
          <w:tcPr>
            <w:tcW w:w="1165" w:type="dxa"/>
            <w:vMerge/>
            <w:shd w:val="clear" w:color="auto" w:fill="FFF2CC" w:themeFill="accent4" w:themeFillTint="33"/>
          </w:tcPr>
          <w:p w:rsidR="003C5E51" w:rsidRPr="006A784D" w:rsidRDefault="003C5E51" w:rsidP="00040BA2">
            <w:pPr>
              <w:spacing w:before="0"/>
              <w:jc w:val="center"/>
              <w:rPr>
                <w:rFonts w:asciiTheme="minorHAnsi" w:hAnsiTheme="minorHAnsi" w:cs="Helvetica"/>
                <w:b/>
                <w:color w:val="3B3B3B"/>
                <w:sz w:val="16"/>
                <w:szCs w:val="16"/>
              </w:rPr>
            </w:pPr>
          </w:p>
        </w:tc>
        <w:tc>
          <w:tcPr>
            <w:tcW w:w="2970" w:type="dxa"/>
            <w:gridSpan w:val="2"/>
            <w:shd w:val="clear" w:color="auto" w:fill="auto"/>
          </w:tcPr>
          <w:p w:rsidR="003C5E51" w:rsidRPr="0018210B" w:rsidRDefault="003C5E51" w:rsidP="00040BA2">
            <w:pPr>
              <w:pStyle w:val="NoSpacing"/>
              <w:rPr>
                <w:rFonts w:asciiTheme="minorHAnsi" w:hAnsiTheme="minorHAnsi"/>
                <w:sz w:val="15"/>
                <w:szCs w:val="15"/>
              </w:rPr>
            </w:pPr>
            <w:r w:rsidRPr="0018210B">
              <w:rPr>
                <w:rFonts w:asciiTheme="minorHAnsi" w:hAnsiTheme="minorHAnsi"/>
                <w:sz w:val="15"/>
                <w:szCs w:val="15"/>
              </w:rPr>
              <w:t>Describe the body's reaction to participating in physical activity in a variety of environments.</w:t>
            </w:r>
          </w:p>
        </w:tc>
        <w:tc>
          <w:tcPr>
            <w:tcW w:w="5850" w:type="dxa"/>
            <w:gridSpan w:val="3"/>
          </w:tcPr>
          <w:p w:rsidR="003C5E51" w:rsidRPr="0018210B" w:rsidRDefault="003C5E51" w:rsidP="00040BA2">
            <w:pPr>
              <w:pStyle w:val="NoSpacing"/>
              <w:rPr>
                <w:rFonts w:asciiTheme="minorHAnsi" w:hAnsiTheme="minorHAnsi"/>
                <w:sz w:val="15"/>
                <w:szCs w:val="15"/>
              </w:rPr>
            </w:pPr>
            <w:r w:rsidRPr="0018210B">
              <w:rPr>
                <w:rFonts w:asciiTheme="minorHAnsi" w:hAnsiTheme="minorHAnsi"/>
                <w:sz w:val="15"/>
                <w:szCs w:val="15"/>
              </w:rPr>
              <w:t>Apply methods of monitoring exertion levels in physical activity.</w:t>
            </w:r>
          </w:p>
        </w:tc>
        <w:tc>
          <w:tcPr>
            <w:tcW w:w="9720" w:type="dxa"/>
            <w:gridSpan w:val="5"/>
          </w:tcPr>
          <w:p w:rsidR="003C5E51" w:rsidRPr="0018210B" w:rsidRDefault="003C5E51" w:rsidP="00040BA2">
            <w:pPr>
              <w:pStyle w:val="NoSpacing"/>
              <w:rPr>
                <w:rFonts w:asciiTheme="minorHAnsi" w:hAnsiTheme="minorHAnsi"/>
                <w:sz w:val="15"/>
                <w:szCs w:val="15"/>
              </w:rPr>
            </w:pPr>
            <w:r w:rsidRPr="0018210B">
              <w:rPr>
                <w:rFonts w:asciiTheme="minorHAnsi" w:hAnsiTheme="minorHAnsi"/>
                <w:sz w:val="15"/>
                <w:szCs w:val="15"/>
              </w:rPr>
              <w:t>Apply methods of monitoring and adjusting exertion levels in physical activity.</w:t>
            </w:r>
          </w:p>
        </w:tc>
      </w:tr>
      <w:tr w:rsidR="003C5E51" w:rsidRPr="00FA70D2" w:rsidTr="0018210B">
        <w:trPr>
          <w:trHeight w:val="338"/>
        </w:trPr>
        <w:tc>
          <w:tcPr>
            <w:tcW w:w="1165" w:type="dxa"/>
            <w:vMerge/>
            <w:shd w:val="clear" w:color="auto" w:fill="FFF2CC" w:themeFill="accent4" w:themeFillTint="33"/>
          </w:tcPr>
          <w:p w:rsidR="003C5E51" w:rsidRPr="006A784D" w:rsidRDefault="003C5E51" w:rsidP="00040BA2">
            <w:pPr>
              <w:spacing w:before="0"/>
              <w:jc w:val="center"/>
              <w:rPr>
                <w:rFonts w:asciiTheme="minorHAnsi" w:hAnsiTheme="minorHAnsi" w:cs="Helvetica"/>
                <w:b/>
                <w:color w:val="3B3B3B"/>
                <w:sz w:val="16"/>
                <w:szCs w:val="16"/>
              </w:rPr>
            </w:pPr>
          </w:p>
        </w:tc>
        <w:tc>
          <w:tcPr>
            <w:tcW w:w="2970" w:type="dxa"/>
            <w:gridSpan w:val="2"/>
            <w:shd w:val="clear" w:color="auto" w:fill="auto"/>
          </w:tcPr>
          <w:p w:rsidR="003C5E51" w:rsidRPr="0018210B" w:rsidRDefault="003C5E51" w:rsidP="002D449C">
            <w:pPr>
              <w:pStyle w:val="NoSpacing"/>
              <w:rPr>
                <w:rFonts w:asciiTheme="minorHAnsi" w:hAnsiTheme="minorHAnsi"/>
                <w:sz w:val="15"/>
                <w:szCs w:val="15"/>
              </w:rPr>
            </w:pPr>
            <w:r w:rsidRPr="0018210B">
              <w:rPr>
                <w:rFonts w:asciiTheme="minorHAnsi" w:hAnsiTheme="minorHAnsi"/>
                <w:sz w:val="15"/>
                <w:szCs w:val="15"/>
              </w:rPr>
              <w:t>Develop and demonstrate safety, fair play, and leadership in physical activities</w:t>
            </w:r>
            <w:r w:rsidR="00847C25">
              <w:rPr>
                <w:rFonts w:asciiTheme="minorHAnsi" w:hAnsiTheme="minorHAnsi"/>
                <w:sz w:val="15"/>
                <w:szCs w:val="15"/>
              </w:rPr>
              <w:t>.</w:t>
            </w:r>
          </w:p>
        </w:tc>
        <w:tc>
          <w:tcPr>
            <w:tcW w:w="15570" w:type="dxa"/>
            <w:gridSpan w:val="8"/>
          </w:tcPr>
          <w:p w:rsidR="003C5E51" w:rsidRPr="0018210B" w:rsidRDefault="003C5E51" w:rsidP="002D449C">
            <w:pPr>
              <w:pStyle w:val="NoSpacing"/>
              <w:rPr>
                <w:rFonts w:asciiTheme="minorHAnsi" w:hAnsiTheme="minorHAnsi"/>
                <w:sz w:val="15"/>
                <w:szCs w:val="15"/>
              </w:rPr>
            </w:pPr>
            <w:r w:rsidRPr="0018210B">
              <w:rPr>
                <w:rFonts w:asciiTheme="minorHAnsi" w:hAnsiTheme="minorHAnsi"/>
                <w:sz w:val="15"/>
                <w:szCs w:val="15"/>
              </w:rPr>
              <w:t>Develop and demonstrate safety, fair play, and leadership in physical activities.</w:t>
            </w:r>
          </w:p>
        </w:tc>
      </w:tr>
      <w:tr w:rsidR="003C5E51" w:rsidRPr="00FA70D2" w:rsidTr="0018210B">
        <w:trPr>
          <w:trHeight w:val="410"/>
        </w:trPr>
        <w:tc>
          <w:tcPr>
            <w:tcW w:w="1165" w:type="dxa"/>
            <w:vMerge/>
            <w:shd w:val="clear" w:color="auto" w:fill="FFF2CC" w:themeFill="accent4" w:themeFillTint="33"/>
          </w:tcPr>
          <w:p w:rsidR="003C5E51" w:rsidRPr="006A784D" w:rsidRDefault="003C5E51" w:rsidP="00040BA2">
            <w:pPr>
              <w:spacing w:before="0"/>
              <w:jc w:val="center"/>
              <w:rPr>
                <w:rFonts w:asciiTheme="minorHAnsi" w:hAnsiTheme="minorHAnsi" w:cs="Helvetica"/>
                <w:b/>
                <w:color w:val="3B3B3B"/>
                <w:sz w:val="16"/>
                <w:szCs w:val="16"/>
              </w:rPr>
            </w:pPr>
          </w:p>
        </w:tc>
        <w:tc>
          <w:tcPr>
            <w:tcW w:w="2970" w:type="dxa"/>
            <w:gridSpan w:val="2"/>
            <w:shd w:val="clear" w:color="auto" w:fill="E7E6E6" w:themeFill="background2"/>
          </w:tcPr>
          <w:p w:rsidR="003C5E51" w:rsidRPr="0018210B" w:rsidRDefault="003C5E51" w:rsidP="002D449C">
            <w:pPr>
              <w:pStyle w:val="NoSpacing"/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3690" w:type="dxa"/>
            <w:gridSpan w:val="2"/>
          </w:tcPr>
          <w:p w:rsidR="003C5E51" w:rsidRPr="0018210B" w:rsidRDefault="003C5E51" w:rsidP="002D449C">
            <w:pPr>
              <w:pStyle w:val="NoSpacing"/>
              <w:rPr>
                <w:rFonts w:asciiTheme="minorHAnsi" w:hAnsiTheme="minorHAnsi"/>
                <w:sz w:val="15"/>
                <w:szCs w:val="15"/>
              </w:rPr>
            </w:pPr>
            <w:r w:rsidRPr="0018210B">
              <w:rPr>
                <w:rFonts w:asciiTheme="minorHAnsi" w:hAnsiTheme="minorHAnsi"/>
                <w:sz w:val="15"/>
                <w:szCs w:val="15"/>
              </w:rPr>
              <w:t>Identify and explain factors that contribute to positive experiences in different physical activities.</w:t>
            </w:r>
          </w:p>
        </w:tc>
        <w:tc>
          <w:tcPr>
            <w:tcW w:w="11880" w:type="dxa"/>
            <w:gridSpan w:val="6"/>
          </w:tcPr>
          <w:p w:rsidR="003C5E51" w:rsidRPr="0018210B" w:rsidRDefault="003C5E51" w:rsidP="002D449C">
            <w:pPr>
              <w:pStyle w:val="NoSpacing"/>
              <w:rPr>
                <w:rFonts w:asciiTheme="minorHAnsi" w:hAnsiTheme="minorHAnsi"/>
                <w:sz w:val="15"/>
                <w:szCs w:val="15"/>
              </w:rPr>
            </w:pPr>
            <w:r w:rsidRPr="0018210B">
              <w:rPr>
                <w:rFonts w:asciiTheme="minorHAnsi" w:hAnsiTheme="minorHAnsi"/>
                <w:sz w:val="15"/>
                <w:szCs w:val="15"/>
              </w:rPr>
              <w:t>Identify and describe preferred types of physical activity</w:t>
            </w:r>
            <w:r w:rsidR="00847C25">
              <w:rPr>
                <w:rFonts w:asciiTheme="minorHAnsi" w:hAnsiTheme="minorHAnsi"/>
                <w:sz w:val="15"/>
                <w:szCs w:val="15"/>
              </w:rPr>
              <w:t>.</w:t>
            </w:r>
          </w:p>
        </w:tc>
      </w:tr>
      <w:tr w:rsidR="0018210B" w:rsidRPr="00FA70D2" w:rsidTr="0018210B">
        <w:trPr>
          <w:trHeight w:val="257"/>
        </w:trPr>
        <w:tc>
          <w:tcPr>
            <w:tcW w:w="1165" w:type="dxa"/>
            <w:vMerge w:val="restart"/>
            <w:shd w:val="clear" w:color="auto" w:fill="DEEAF6" w:themeFill="accent1" w:themeFillTint="33"/>
          </w:tcPr>
          <w:p w:rsidR="0018210B" w:rsidRPr="006A784D" w:rsidRDefault="0018210B" w:rsidP="00040BA2">
            <w:pPr>
              <w:spacing w:before="0"/>
              <w:jc w:val="center"/>
              <w:rPr>
                <w:rFonts w:asciiTheme="minorHAnsi" w:hAnsiTheme="minorHAnsi" w:cs="Helvetica"/>
                <w:b/>
                <w:color w:val="3B3B3B"/>
                <w:sz w:val="16"/>
                <w:szCs w:val="16"/>
              </w:rPr>
            </w:pPr>
            <w:r w:rsidRPr="006A784D">
              <w:rPr>
                <w:rFonts w:asciiTheme="minorHAnsi" w:hAnsiTheme="minorHAnsi"/>
                <w:b/>
                <w:sz w:val="16"/>
                <w:szCs w:val="16"/>
              </w:rPr>
              <w:t>Healthy and Active Living</w:t>
            </w:r>
          </w:p>
        </w:tc>
        <w:tc>
          <w:tcPr>
            <w:tcW w:w="8820" w:type="dxa"/>
            <w:gridSpan w:val="5"/>
            <w:shd w:val="clear" w:color="auto" w:fill="auto"/>
          </w:tcPr>
          <w:p w:rsidR="0018210B" w:rsidRPr="0018210B" w:rsidRDefault="0018210B" w:rsidP="00040BA2">
            <w:pPr>
              <w:pStyle w:val="NoSpacing"/>
              <w:rPr>
                <w:rFonts w:asciiTheme="minorHAnsi" w:hAnsiTheme="minorHAnsi"/>
                <w:sz w:val="15"/>
                <w:szCs w:val="15"/>
              </w:rPr>
            </w:pPr>
            <w:r w:rsidRPr="0018210B">
              <w:rPr>
                <w:rFonts w:asciiTheme="minorHAnsi" w:hAnsiTheme="minorHAnsi"/>
                <w:sz w:val="15"/>
                <w:szCs w:val="15"/>
              </w:rPr>
              <w:t>Participate daily in physical activity at moderate to vigorous intensity levels.</w:t>
            </w:r>
          </w:p>
        </w:tc>
        <w:tc>
          <w:tcPr>
            <w:tcW w:w="9720" w:type="dxa"/>
            <w:gridSpan w:val="5"/>
          </w:tcPr>
          <w:p w:rsidR="0018210B" w:rsidRPr="0018210B" w:rsidRDefault="0018210B" w:rsidP="00040BA2">
            <w:pPr>
              <w:pStyle w:val="NoSpacing"/>
              <w:rPr>
                <w:rFonts w:asciiTheme="minorHAnsi" w:hAnsiTheme="minorHAnsi"/>
                <w:sz w:val="15"/>
                <w:szCs w:val="15"/>
              </w:rPr>
            </w:pPr>
            <w:r w:rsidRPr="0018210B">
              <w:rPr>
                <w:rFonts w:asciiTheme="minorHAnsi" w:hAnsiTheme="minorHAnsi"/>
                <w:sz w:val="15"/>
                <w:szCs w:val="15"/>
              </w:rPr>
              <w:t>Participate daily in physical activity designed to enhance and maintain health components of fitness.</w:t>
            </w:r>
          </w:p>
        </w:tc>
      </w:tr>
      <w:tr w:rsidR="0018210B" w:rsidRPr="00FA70D2" w:rsidTr="0018210B">
        <w:trPr>
          <w:trHeight w:val="551"/>
        </w:trPr>
        <w:tc>
          <w:tcPr>
            <w:tcW w:w="1165" w:type="dxa"/>
            <w:vMerge/>
            <w:shd w:val="clear" w:color="auto" w:fill="DEEAF6" w:themeFill="accent1" w:themeFillTint="33"/>
          </w:tcPr>
          <w:p w:rsidR="0018210B" w:rsidRPr="006A784D" w:rsidRDefault="0018210B" w:rsidP="00040BA2">
            <w:pPr>
              <w:spacing w:before="0" w:after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970" w:type="dxa"/>
            <w:gridSpan w:val="2"/>
            <w:shd w:val="clear" w:color="auto" w:fill="auto"/>
          </w:tcPr>
          <w:p w:rsidR="0018210B" w:rsidRPr="0018210B" w:rsidRDefault="0018210B" w:rsidP="00040BA2">
            <w:pPr>
              <w:pStyle w:val="NoSpacing"/>
              <w:rPr>
                <w:rFonts w:asciiTheme="minorHAnsi" w:hAnsiTheme="minorHAnsi"/>
                <w:sz w:val="15"/>
                <w:szCs w:val="15"/>
              </w:rPr>
            </w:pPr>
            <w:r w:rsidRPr="0018210B">
              <w:rPr>
                <w:rFonts w:asciiTheme="minorHAnsi" w:hAnsiTheme="minorHAnsi"/>
                <w:sz w:val="15"/>
                <w:szCs w:val="15"/>
              </w:rPr>
              <w:t>Identify opportunities to be physically active at school, at home, and in the community.</w:t>
            </w:r>
          </w:p>
        </w:tc>
        <w:tc>
          <w:tcPr>
            <w:tcW w:w="1890" w:type="dxa"/>
          </w:tcPr>
          <w:p w:rsidR="0018210B" w:rsidRPr="0018210B" w:rsidRDefault="0018210B" w:rsidP="00040BA2">
            <w:pPr>
              <w:pStyle w:val="NoSpacing"/>
              <w:rPr>
                <w:rFonts w:asciiTheme="minorHAnsi" w:hAnsiTheme="minorHAnsi"/>
                <w:sz w:val="15"/>
                <w:szCs w:val="15"/>
              </w:rPr>
            </w:pPr>
            <w:r w:rsidRPr="0018210B">
              <w:rPr>
                <w:rFonts w:asciiTheme="minorHAnsi" w:hAnsiTheme="minorHAnsi"/>
                <w:sz w:val="15"/>
                <w:szCs w:val="15"/>
              </w:rPr>
              <w:t>Identify and describe opportunities to be physical active at school, at home, and in the community.</w:t>
            </w:r>
          </w:p>
        </w:tc>
        <w:tc>
          <w:tcPr>
            <w:tcW w:w="1800" w:type="dxa"/>
          </w:tcPr>
          <w:p w:rsidR="0018210B" w:rsidRPr="0018210B" w:rsidRDefault="0018210B" w:rsidP="00040BA2">
            <w:pPr>
              <w:pStyle w:val="NoSpacing"/>
              <w:rPr>
                <w:rFonts w:asciiTheme="minorHAnsi" w:hAnsiTheme="minorHAnsi"/>
                <w:sz w:val="15"/>
                <w:szCs w:val="15"/>
              </w:rPr>
            </w:pPr>
            <w:r w:rsidRPr="0018210B">
              <w:rPr>
                <w:rFonts w:asciiTheme="minorHAnsi" w:hAnsiTheme="minorHAnsi"/>
                <w:sz w:val="15"/>
                <w:szCs w:val="15"/>
              </w:rPr>
              <w:t>Identify and describe opportunities for and potential challenges to being physically active at school, at home, and in the community.</w:t>
            </w:r>
          </w:p>
        </w:tc>
        <w:tc>
          <w:tcPr>
            <w:tcW w:w="4230" w:type="dxa"/>
            <w:gridSpan w:val="2"/>
          </w:tcPr>
          <w:p w:rsidR="0018210B" w:rsidRPr="0018210B" w:rsidRDefault="0018210B" w:rsidP="00040BA2">
            <w:pPr>
              <w:pStyle w:val="NoSpacing"/>
              <w:rPr>
                <w:rFonts w:asciiTheme="minorHAnsi" w:hAnsiTheme="minorHAnsi"/>
                <w:sz w:val="15"/>
                <w:szCs w:val="15"/>
              </w:rPr>
            </w:pPr>
            <w:r w:rsidRPr="0018210B">
              <w:rPr>
                <w:rFonts w:asciiTheme="minorHAnsi" w:hAnsiTheme="minorHAnsi"/>
                <w:sz w:val="15"/>
                <w:szCs w:val="15"/>
              </w:rPr>
              <w:t>Identify and describe opportunities for and potential challenges to participation in preferred types of physical activity at school, at home, and in the community.</w:t>
            </w:r>
          </w:p>
        </w:tc>
        <w:tc>
          <w:tcPr>
            <w:tcW w:w="7650" w:type="dxa"/>
            <w:gridSpan w:val="4"/>
          </w:tcPr>
          <w:p w:rsidR="0018210B" w:rsidRPr="0018210B" w:rsidRDefault="0018210B" w:rsidP="00040BA2">
            <w:pPr>
              <w:pStyle w:val="NoSpacing"/>
              <w:rPr>
                <w:rFonts w:asciiTheme="minorHAnsi" w:hAnsiTheme="minorHAnsi"/>
                <w:sz w:val="15"/>
                <w:szCs w:val="15"/>
              </w:rPr>
            </w:pPr>
            <w:r w:rsidRPr="0018210B">
              <w:rPr>
                <w:rFonts w:asciiTheme="minorHAnsi" w:hAnsiTheme="minorHAnsi"/>
                <w:sz w:val="15"/>
                <w:szCs w:val="15"/>
              </w:rPr>
              <w:t>Describe how students' participation in physical activities at school, at home, and in the community can influence their health and fitness.</w:t>
            </w:r>
          </w:p>
        </w:tc>
      </w:tr>
      <w:tr w:rsidR="0018210B" w:rsidRPr="00FA70D2" w:rsidTr="0018210B">
        <w:trPr>
          <w:trHeight w:val="407"/>
        </w:trPr>
        <w:tc>
          <w:tcPr>
            <w:tcW w:w="1165" w:type="dxa"/>
            <w:vMerge/>
            <w:shd w:val="clear" w:color="auto" w:fill="DEEAF6" w:themeFill="accent1" w:themeFillTint="33"/>
          </w:tcPr>
          <w:p w:rsidR="0018210B" w:rsidRPr="006A784D" w:rsidRDefault="0018210B" w:rsidP="00040BA2">
            <w:pPr>
              <w:spacing w:before="0" w:after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970" w:type="dxa"/>
            <w:gridSpan w:val="2"/>
            <w:shd w:val="clear" w:color="auto" w:fill="auto"/>
          </w:tcPr>
          <w:p w:rsidR="0018210B" w:rsidRPr="0018210B" w:rsidRDefault="0018210B" w:rsidP="00040BA2">
            <w:pPr>
              <w:pStyle w:val="NoSpacing"/>
              <w:rPr>
                <w:rFonts w:asciiTheme="minorHAnsi" w:hAnsiTheme="minorHAnsi"/>
                <w:sz w:val="15"/>
                <w:szCs w:val="15"/>
              </w:rPr>
            </w:pPr>
            <w:r w:rsidRPr="0018210B">
              <w:rPr>
                <w:rFonts w:asciiTheme="minorHAnsi" w:hAnsiTheme="minorHAnsi"/>
                <w:sz w:val="15"/>
                <w:szCs w:val="15"/>
              </w:rPr>
              <w:t>Identify and explore a variety of foods and describe how they contribute to health.</w:t>
            </w:r>
          </w:p>
        </w:tc>
        <w:tc>
          <w:tcPr>
            <w:tcW w:w="1890" w:type="dxa"/>
          </w:tcPr>
          <w:p w:rsidR="0018210B" w:rsidRPr="0018210B" w:rsidRDefault="0018210B" w:rsidP="00040BA2">
            <w:pPr>
              <w:pStyle w:val="NoSpacing"/>
              <w:rPr>
                <w:rFonts w:asciiTheme="minorHAnsi" w:hAnsiTheme="minorHAnsi"/>
                <w:sz w:val="15"/>
                <w:szCs w:val="15"/>
              </w:rPr>
            </w:pPr>
            <w:r w:rsidRPr="0018210B">
              <w:rPr>
                <w:rFonts w:asciiTheme="minorHAnsi" w:hAnsiTheme="minorHAnsi"/>
                <w:sz w:val="15"/>
                <w:szCs w:val="15"/>
              </w:rPr>
              <w:t>Explore strategies for making healthy eating choices.</w:t>
            </w:r>
          </w:p>
        </w:tc>
        <w:tc>
          <w:tcPr>
            <w:tcW w:w="1800" w:type="dxa"/>
          </w:tcPr>
          <w:p w:rsidR="0018210B" w:rsidRPr="0018210B" w:rsidRDefault="0018210B" w:rsidP="00040BA2">
            <w:pPr>
              <w:pStyle w:val="NoSpacing"/>
              <w:rPr>
                <w:rFonts w:asciiTheme="minorHAnsi" w:hAnsiTheme="minorHAnsi"/>
                <w:sz w:val="15"/>
                <w:szCs w:val="15"/>
              </w:rPr>
            </w:pPr>
            <w:r w:rsidRPr="0018210B">
              <w:rPr>
                <w:rFonts w:asciiTheme="minorHAnsi" w:hAnsiTheme="minorHAnsi"/>
                <w:sz w:val="15"/>
                <w:szCs w:val="15"/>
              </w:rPr>
              <w:t>Explore and describe strategies for making healthy eating choices in a variety of settings.</w:t>
            </w:r>
          </w:p>
        </w:tc>
        <w:tc>
          <w:tcPr>
            <w:tcW w:w="2160" w:type="dxa"/>
          </w:tcPr>
          <w:p w:rsidR="0018210B" w:rsidRPr="0018210B" w:rsidRDefault="0018210B" w:rsidP="00040BA2">
            <w:pPr>
              <w:pStyle w:val="NoSpacing"/>
              <w:rPr>
                <w:rFonts w:asciiTheme="minorHAnsi" w:hAnsiTheme="minorHAnsi"/>
                <w:sz w:val="15"/>
                <w:szCs w:val="15"/>
              </w:rPr>
            </w:pPr>
            <w:r w:rsidRPr="0018210B">
              <w:rPr>
                <w:rFonts w:asciiTheme="minorHAnsi" w:hAnsiTheme="minorHAnsi"/>
                <w:sz w:val="15"/>
                <w:szCs w:val="15"/>
              </w:rPr>
              <w:t>Explain the relationship of healthy eating to overall health and well-being.</w:t>
            </w:r>
          </w:p>
        </w:tc>
        <w:tc>
          <w:tcPr>
            <w:tcW w:w="2070" w:type="dxa"/>
          </w:tcPr>
          <w:p w:rsidR="0018210B" w:rsidRPr="0018210B" w:rsidRDefault="0018210B" w:rsidP="00040BA2">
            <w:pPr>
              <w:pStyle w:val="NoSpacing"/>
              <w:rPr>
                <w:rFonts w:asciiTheme="minorHAnsi" w:hAnsiTheme="minorHAnsi"/>
                <w:sz w:val="15"/>
                <w:szCs w:val="15"/>
              </w:rPr>
            </w:pPr>
            <w:r w:rsidRPr="0018210B">
              <w:rPr>
                <w:rFonts w:asciiTheme="minorHAnsi" w:hAnsiTheme="minorHAnsi"/>
                <w:sz w:val="15"/>
                <w:szCs w:val="15"/>
              </w:rPr>
              <w:t>Analyze and describe the connections between eating, physical activity, and mental well-being.</w:t>
            </w:r>
          </w:p>
        </w:tc>
        <w:tc>
          <w:tcPr>
            <w:tcW w:w="1800" w:type="dxa"/>
          </w:tcPr>
          <w:p w:rsidR="0018210B" w:rsidRPr="0018210B" w:rsidRDefault="0018210B" w:rsidP="00040BA2">
            <w:pPr>
              <w:pStyle w:val="NoSpacing"/>
              <w:rPr>
                <w:rFonts w:asciiTheme="minorHAnsi" w:hAnsiTheme="minorHAnsi"/>
                <w:sz w:val="15"/>
                <w:szCs w:val="15"/>
              </w:rPr>
            </w:pPr>
            <w:r w:rsidRPr="0018210B">
              <w:rPr>
                <w:rFonts w:asciiTheme="minorHAnsi" w:hAnsiTheme="minorHAnsi"/>
                <w:sz w:val="15"/>
                <w:szCs w:val="15"/>
              </w:rPr>
              <w:t>Explore and plan food choices to support personal health and well-being.</w:t>
            </w:r>
          </w:p>
        </w:tc>
        <w:tc>
          <w:tcPr>
            <w:tcW w:w="1800" w:type="dxa"/>
          </w:tcPr>
          <w:p w:rsidR="0018210B" w:rsidRPr="0018210B" w:rsidRDefault="0018210B" w:rsidP="00040BA2">
            <w:pPr>
              <w:pStyle w:val="NoSpacing"/>
              <w:rPr>
                <w:rFonts w:asciiTheme="minorHAnsi" w:hAnsiTheme="minorHAnsi"/>
                <w:sz w:val="15"/>
                <w:szCs w:val="15"/>
              </w:rPr>
            </w:pPr>
            <w:r w:rsidRPr="0018210B">
              <w:rPr>
                <w:rFonts w:asciiTheme="minorHAnsi" w:hAnsiTheme="minorHAnsi"/>
                <w:sz w:val="15"/>
                <w:szCs w:val="15"/>
              </w:rPr>
              <w:t>Investigate and analyze influences on eating habits.</w:t>
            </w:r>
          </w:p>
        </w:tc>
        <w:tc>
          <w:tcPr>
            <w:tcW w:w="1980" w:type="dxa"/>
          </w:tcPr>
          <w:p w:rsidR="0018210B" w:rsidRPr="0018210B" w:rsidRDefault="0018210B" w:rsidP="00040BA2">
            <w:pPr>
              <w:pStyle w:val="NoSpacing"/>
              <w:rPr>
                <w:rFonts w:asciiTheme="minorHAnsi" w:hAnsiTheme="minorHAnsi"/>
                <w:sz w:val="15"/>
                <w:szCs w:val="15"/>
              </w:rPr>
            </w:pPr>
            <w:r w:rsidRPr="0018210B">
              <w:rPr>
                <w:rFonts w:asciiTheme="minorHAnsi" w:hAnsiTheme="minorHAnsi"/>
                <w:sz w:val="15"/>
                <w:szCs w:val="15"/>
              </w:rPr>
              <w:t>Develop strategies for promoting healthy eating choices in different settings.</w:t>
            </w:r>
          </w:p>
        </w:tc>
        <w:tc>
          <w:tcPr>
            <w:tcW w:w="2070" w:type="dxa"/>
          </w:tcPr>
          <w:p w:rsidR="0018210B" w:rsidRPr="0018210B" w:rsidRDefault="0018210B" w:rsidP="00040BA2">
            <w:pPr>
              <w:pStyle w:val="NoSpacing"/>
              <w:rPr>
                <w:rFonts w:asciiTheme="minorHAnsi" w:hAnsiTheme="minorHAnsi"/>
                <w:sz w:val="15"/>
                <w:szCs w:val="15"/>
              </w:rPr>
            </w:pPr>
            <w:r w:rsidRPr="0018210B">
              <w:rPr>
                <w:rFonts w:asciiTheme="minorHAnsi" w:hAnsiTheme="minorHAnsi"/>
                <w:sz w:val="15"/>
                <w:szCs w:val="15"/>
              </w:rPr>
              <w:t>Propose healthy choices that support lifelong health and well-being.</w:t>
            </w:r>
          </w:p>
        </w:tc>
      </w:tr>
      <w:tr w:rsidR="0018210B" w:rsidRPr="00FA70D2" w:rsidTr="0018210B">
        <w:trPr>
          <w:trHeight w:val="662"/>
        </w:trPr>
        <w:tc>
          <w:tcPr>
            <w:tcW w:w="1165" w:type="dxa"/>
            <w:vMerge/>
            <w:shd w:val="clear" w:color="auto" w:fill="DEEAF6" w:themeFill="accent1" w:themeFillTint="33"/>
          </w:tcPr>
          <w:p w:rsidR="0018210B" w:rsidRPr="006A784D" w:rsidRDefault="0018210B" w:rsidP="00040BA2">
            <w:pPr>
              <w:spacing w:before="0" w:after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970" w:type="dxa"/>
            <w:gridSpan w:val="2"/>
            <w:shd w:val="clear" w:color="auto" w:fill="auto"/>
          </w:tcPr>
          <w:p w:rsidR="0018210B" w:rsidRPr="0018210B" w:rsidRDefault="0018210B" w:rsidP="00040BA2">
            <w:pPr>
              <w:pStyle w:val="NoSpacing"/>
              <w:rPr>
                <w:rFonts w:asciiTheme="minorHAnsi" w:hAnsiTheme="minorHAnsi"/>
                <w:sz w:val="15"/>
                <w:szCs w:val="15"/>
              </w:rPr>
            </w:pPr>
            <w:r w:rsidRPr="0018210B">
              <w:rPr>
                <w:rFonts w:asciiTheme="minorHAnsi" w:hAnsiTheme="minorHAnsi"/>
                <w:sz w:val="15"/>
                <w:szCs w:val="15"/>
              </w:rPr>
              <w:t>Identify opportunities to make choices that contribute to health and well-being.</w:t>
            </w:r>
          </w:p>
        </w:tc>
        <w:tc>
          <w:tcPr>
            <w:tcW w:w="3690" w:type="dxa"/>
            <w:gridSpan w:val="2"/>
          </w:tcPr>
          <w:p w:rsidR="0018210B" w:rsidRPr="0018210B" w:rsidRDefault="0018210B" w:rsidP="00040BA2">
            <w:pPr>
              <w:pStyle w:val="NoSpacing"/>
              <w:rPr>
                <w:rFonts w:asciiTheme="minorHAnsi" w:hAnsiTheme="minorHAnsi"/>
                <w:sz w:val="15"/>
                <w:szCs w:val="15"/>
              </w:rPr>
            </w:pPr>
            <w:r w:rsidRPr="0018210B">
              <w:rPr>
                <w:rFonts w:asciiTheme="minorHAnsi" w:hAnsiTheme="minorHAnsi"/>
                <w:sz w:val="15"/>
                <w:szCs w:val="15"/>
              </w:rPr>
              <w:t>Describe ways to access information on and support services for a variety of health topics.</w:t>
            </w:r>
          </w:p>
        </w:tc>
        <w:tc>
          <w:tcPr>
            <w:tcW w:w="2160" w:type="dxa"/>
          </w:tcPr>
          <w:p w:rsidR="0018210B" w:rsidRPr="0018210B" w:rsidRDefault="0018210B" w:rsidP="00040BA2">
            <w:pPr>
              <w:pStyle w:val="NoSpacing"/>
              <w:rPr>
                <w:rFonts w:asciiTheme="minorHAnsi" w:hAnsiTheme="minorHAnsi"/>
                <w:sz w:val="15"/>
                <w:szCs w:val="15"/>
              </w:rPr>
            </w:pPr>
            <w:r w:rsidRPr="0018210B">
              <w:rPr>
                <w:rFonts w:asciiTheme="minorHAnsi" w:hAnsiTheme="minorHAnsi"/>
                <w:sz w:val="15"/>
                <w:szCs w:val="15"/>
              </w:rPr>
              <w:t>Identify and describe factors that influence healthy choices.</w:t>
            </w:r>
          </w:p>
        </w:tc>
        <w:tc>
          <w:tcPr>
            <w:tcW w:w="3870" w:type="dxa"/>
            <w:gridSpan w:val="2"/>
          </w:tcPr>
          <w:p w:rsidR="0018210B" w:rsidRPr="0018210B" w:rsidRDefault="0018210B" w:rsidP="00040BA2">
            <w:pPr>
              <w:pStyle w:val="NoSpacing"/>
              <w:rPr>
                <w:rFonts w:asciiTheme="minorHAnsi" w:hAnsiTheme="minorHAnsi"/>
                <w:sz w:val="15"/>
                <w:szCs w:val="15"/>
              </w:rPr>
            </w:pPr>
            <w:r w:rsidRPr="0018210B">
              <w:rPr>
                <w:rFonts w:asciiTheme="minorHAnsi" w:hAnsiTheme="minorHAnsi"/>
                <w:sz w:val="15"/>
                <w:szCs w:val="15"/>
              </w:rPr>
              <w:t>Describe the impacts of personal choices on health and well-being.</w:t>
            </w:r>
          </w:p>
        </w:tc>
        <w:tc>
          <w:tcPr>
            <w:tcW w:w="1800" w:type="dxa"/>
          </w:tcPr>
          <w:p w:rsidR="0018210B" w:rsidRPr="0018210B" w:rsidRDefault="0018210B" w:rsidP="00040BA2">
            <w:pPr>
              <w:pStyle w:val="NoSpacing"/>
              <w:rPr>
                <w:rFonts w:asciiTheme="minorHAnsi" w:hAnsiTheme="minorHAnsi"/>
                <w:sz w:val="15"/>
                <w:szCs w:val="15"/>
              </w:rPr>
            </w:pPr>
            <w:r w:rsidRPr="0018210B">
              <w:rPr>
                <w:rFonts w:asciiTheme="minorHAnsi" w:hAnsiTheme="minorHAnsi"/>
                <w:sz w:val="15"/>
                <w:szCs w:val="15"/>
              </w:rPr>
              <w:t>Identify factors that influence healthy choices and explain their potential health effects.</w:t>
            </w:r>
          </w:p>
        </w:tc>
        <w:tc>
          <w:tcPr>
            <w:tcW w:w="1980" w:type="dxa"/>
          </w:tcPr>
          <w:p w:rsidR="0018210B" w:rsidRPr="0018210B" w:rsidRDefault="0018210B" w:rsidP="00040BA2">
            <w:pPr>
              <w:pStyle w:val="NoSpacing"/>
              <w:rPr>
                <w:rFonts w:asciiTheme="minorHAnsi" w:hAnsiTheme="minorHAnsi"/>
                <w:sz w:val="15"/>
                <w:szCs w:val="15"/>
              </w:rPr>
            </w:pPr>
            <w:r w:rsidRPr="0018210B">
              <w:rPr>
                <w:rFonts w:asciiTheme="minorHAnsi" w:hAnsiTheme="minorHAnsi"/>
                <w:sz w:val="15"/>
                <w:szCs w:val="15"/>
              </w:rPr>
              <w:t>Assess factors that influence healthy choices and their potential health effects.</w:t>
            </w:r>
          </w:p>
        </w:tc>
        <w:tc>
          <w:tcPr>
            <w:tcW w:w="2070" w:type="dxa"/>
          </w:tcPr>
          <w:p w:rsidR="0018210B" w:rsidRPr="0018210B" w:rsidRDefault="0018210B" w:rsidP="00040BA2">
            <w:pPr>
              <w:pStyle w:val="NoSpacing"/>
              <w:rPr>
                <w:rFonts w:asciiTheme="minorHAnsi" w:hAnsiTheme="minorHAnsi"/>
                <w:sz w:val="15"/>
                <w:szCs w:val="15"/>
              </w:rPr>
            </w:pPr>
          </w:p>
        </w:tc>
      </w:tr>
      <w:tr w:rsidR="0018210B" w:rsidRPr="00FA70D2" w:rsidTr="0018210B">
        <w:trPr>
          <w:trHeight w:val="407"/>
        </w:trPr>
        <w:tc>
          <w:tcPr>
            <w:tcW w:w="1165" w:type="dxa"/>
            <w:vMerge/>
            <w:shd w:val="clear" w:color="auto" w:fill="DEEAF6" w:themeFill="accent1" w:themeFillTint="33"/>
          </w:tcPr>
          <w:p w:rsidR="0018210B" w:rsidRPr="006A784D" w:rsidRDefault="0018210B" w:rsidP="00040BA2">
            <w:pPr>
              <w:spacing w:before="0" w:after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6660" w:type="dxa"/>
            <w:gridSpan w:val="4"/>
            <w:shd w:val="clear" w:color="auto" w:fill="E7E6E6" w:themeFill="background2"/>
          </w:tcPr>
          <w:p w:rsidR="0018210B" w:rsidRPr="0018210B" w:rsidRDefault="0018210B" w:rsidP="00040BA2">
            <w:pPr>
              <w:pStyle w:val="NoSpacing"/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2160" w:type="dxa"/>
          </w:tcPr>
          <w:p w:rsidR="0018210B" w:rsidRPr="0018210B" w:rsidRDefault="0018210B" w:rsidP="00040BA2">
            <w:pPr>
              <w:pStyle w:val="NoSpacing"/>
              <w:rPr>
                <w:rFonts w:asciiTheme="minorHAnsi" w:hAnsiTheme="minorHAnsi"/>
                <w:sz w:val="15"/>
                <w:szCs w:val="15"/>
              </w:rPr>
            </w:pPr>
            <w:r w:rsidRPr="0018210B">
              <w:rPr>
                <w:rFonts w:asciiTheme="minorHAnsi" w:hAnsiTheme="minorHAnsi"/>
                <w:sz w:val="15"/>
                <w:szCs w:val="15"/>
              </w:rPr>
              <w:t xml:space="preserve">Examine and explain how health messages can influence </w:t>
            </w:r>
            <w:proofErr w:type="spellStart"/>
            <w:r w:rsidRPr="0018210B">
              <w:rPr>
                <w:rFonts w:asciiTheme="minorHAnsi" w:hAnsiTheme="minorHAnsi"/>
                <w:sz w:val="15"/>
                <w:szCs w:val="15"/>
              </w:rPr>
              <w:t>behaviours</w:t>
            </w:r>
            <w:proofErr w:type="spellEnd"/>
            <w:r w:rsidRPr="0018210B">
              <w:rPr>
                <w:rFonts w:asciiTheme="minorHAnsi" w:hAnsiTheme="minorHAnsi"/>
                <w:sz w:val="15"/>
                <w:szCs w:val="15"/>
              </w:rPr>
              <w:t xml:space="preserve"> and decisions.</w:t>
            </w:r>
          </w:p>
        </w:tc>
        <w:tc>
          <w:tcPr>
            <w:tcW w:w="2070" w:type="dxa"/>
          </w:tcPr>
          <w:p w:rsidR="0018210B" w:rsidRPr="0018210B" w:rsidRDefault="0018210B" w:rsidP="00040BA2">
            <w:pPr>
              <w:pStyle w:val="NoSpacing"/>
              <w:rPr>
                <w:rFonts w:asciiTheme="minorHAnsi" w:hAnsiTheme="minorHAnsi"/>
                <w:sz w:val="15"/>
                <w:szCs w:val="15"/>
              </w:rPr>
            </w:pPr>
            <w:r w:rsidRPr="0018210B">
              <w:rPr>
                <w:rFonts w:asciiTheme="minorHAnsi" w:hAnsiTheme="minorHAnsi"/>
                <w:sz w:val="15"/>
                <w:szCs w:val="15"/>
              </w:rPr>
              <w:t>Describe strategies for communicating medical concerns and getting help with health issues.</w:t>
            </w:r>
          </w:p>
        </w:tc>
        <w:tc>
          <w:tcPr>
            <w:tcW w:w="1800" w:type="dxa"/>
          </w:tcPr>
          <w:p w:rsidR="0018210B" w:rsidRPr="0018210B" w:rsidRDefault="0018210B" w:rsidP="00040BA2">
            <w:pPr>
              <w:pStyle w:val="NoSpacing"/>
              <w:rPr>
                <w:rFonts w:asciiTheme="minorHAnsi" w:hAnsiTheme="minorHAnsi"/>
                <w:sz w:val="15"/>
                <w:szCs w:val="15"/>
              </w:rPr>
            </w:pPr>
            <w:r w:rsidRPr="0018210B">
              <w:rPr>
                <w:rFonts w:asciiTheme="minorHAnsi" w:hAnsiTheme="minorHAnsi"/>
                <w:sz w:val="15"/>
                <w:szCs w:val="15"/>
              </w:rPr>
              <w:t xml:space="preserve">Analyze health messages and possible intentions to influence </w:t>
            </w:r>
            <w:proofErr w:type="spellStart"/>
            <w:r w:rsidRPr="0018210B">
              <w:rPr>
                <w:rFonts w:asciiTheme="minorHAnsi" w:hAnsiTheme="minorHAnsi"/>
                <w:sz w:val="15"/>
                <w:szCs w:val="15"/>
              </w:rPr>
              <w:t>behaviour</w:t>
            </w:r>
            <w:proofErr w:type="spellEnd"/>
            <w:r w:rsidRPr="0018210B">
              <w:rPr>
                <w:rFonts w:asciiTheme="minorHAnsi" w:hAnsiTheme="minorHAnsi"/>
                <w:sz w:val="15"/>
                <w:szCs w:val="15"/>
              </w:rPr>
              <w:t>.</w:t>
            </w:r>
          </w:p>
        </w:tc>
        <w:tc>
          <w:tcPr>
            <w:tcW w:w="1800" w:type="dxa"/>
          </w:tcPr>
          <w:p w:rsidR="0018210B" w:rsidRPr="0018210B" w:rsidRDefault="0018210B" w:rsidP="00040BA2">
            <w:pPr>
              <w:pStyle w:val="NoSpacing"/>
              <w:rPr>
                <w:rFonts w:asciiTheme="minorHAnsi" w:hAnsiTheme="minorHAnsi"/>
                <w:sz w:val="15"/>
                <w:szCs w:val="15"/>
              </w:rPr>
            </w:pPr>
            <w:r w:rsidRPr="0018210B">
              <w:rPr>
                <w:rFonts w:asciiTheme="minorHAnsi" w:hAnsiTheme="minorHAnsi"/>
                <w:sz w:val="15"/>
                <w:szCs w:val="15"/>
              </w:rPr>
              <w:t>Assess and communicate health information for various health issues.</w:t>
            </w:r>
          </w:p>
        </w:tc>
        <w:tc>
          <w:tcPr>
            <w:tcW w:w="4050" w:type="dxa"/>
            <w:gridSpan w:val="2"/>
          </w:tcPr>
          <w:p w:rsidR="0018210B" w:rsidRPr="0018210B" w:rsidRDefault="0018210B" w:rsidP="00040BA2">
            <w:pPr>
              <w:pStyle w:val="NoSpacing"/>
              <w:rPr>
                <w:rFonts w:asciiTheme="minorHAnsi" w:hAnsiTheme="minorHAnsi"/>
                <w:sz w:val="15"/>
                <w:szCs w:val="15"/>
              </w:rPr>
            </w:pPr>
            <w:r w:rsidRPr="0018210B">
              <w:rPr>
                <w:rFonts w:asciiTheme="minorHAnsi" w:hAnsiTheme="minorHAnsi"/>
                <w:sz w:val="15"/>
                <w:szCs w:val="15"/>
              </w:rPr>
              <w:t>Identify factors that influence health messages from a variety of sources and analyze their influence on behavior.</w:t>
            </w:r>
          </w:p>
        </w:tc>
      </w:tr>
      <w:tr w:rsidR="0018210B" w:rsidRPr="00FA70D2" w:rsidTr="0018210B">
        <w:trPr>
          <w:trHeight w:val="407"/>
        </w:trPr>
        <w:tc>
          <w:tcPr>
            <w:tcW w:w="1165" w:type="dxa"/>
            <w:vMerge/>
            <w:shd w:val="clear" w:color="auto" w:fill="DEEAF6" w:themeFill="accent1" w:themeFillTint="33"/>
          </w:tcPr>
          <w:p w:rsidR="0018210B" w:rsidRPr="006A784D" w:rsidRDefault="0018210B" w:rsidP="00040BA2">
            <w:pPr>
              <w:spacing w:before="0" w:after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:rsidR="0018210B" w:rsidRPr="0018210B" w:rsidRDefault="0018210B" w:rsidP="00040BA2">
            <w:pPr>
              <w:pStyle w:val="NoSpacing"/>
              <w:rPr>
                <w:rFonts w:asciiTheme="minorHAnsi" w:hAnsiTheme="minorHAnsi"/>
                <w:sz w:val="15"/>
                <w:szCs w:val="15"/>
              </w:rPr>
            </w:pPr>
            <w:r w:rsidRPr="0018210B">
              <w:rPr>
                <w:rFonts w:asciiTheme="minorHAnsi" w:hAnsiTheme="minorHAnsi"/>
                <w:sz w:val="15"/>
                <w:szCs w:val="15"/>
              </w:rPr>
              <w:t>Identify sources of health information.</w:t>
            </w:r>
          </w:p>
        </w:tc>
        <w:tc>
          <w:tcPr>
            <w:tcW w:w="1620" w:type="dxa"/>
            <w:shd w:val="clear" w:color="auto" w:fill="auto"/>
          </w:tcPr>
          <w:p w:rsidR="0018210B" w:rsidRPr="0018210B" w:rsidRDefault="0018210B" w:rsidP="00040BA2">
            <w:pPr>
              <w:pStyle w:val="NoSpacing"/>
              <w:rPr>
                <w:rFonts w:asciiTheme="minorHAnsi" w:hAnsiTheme="minorHAnsi"/>
                <w:sz w:val="15"/>
                <w:szCs w:val="15"/>
              </w:rPr>
            </w:pPr>
            <w:r w:rsidRPr="0018210B">
              <w:rPr>
                <w:rFonts w:asciiTheme="minorHAnsi" w:hAnsiTheme="minorHAnsi"/>
                <w:sz w:val="15"/>
                <w:szCs w:val="15"/>
              </w:rPr>
              <w:t>Recognize basic health information from a variety of sources.</w:t>
            </w:r>
          </w:p>
        </w:tc>
        <w:tc>
          <w:tcPr>
            <w:tcW w:w="1890" w:type="dxa"/>
          </w:tcPr>
          <w:p w:rsidR="0018210B" w:rsidRPr="0018210B" w:rsidRDefault="0018210B" w:rsidP="00040BA2">
            <w:pPr>
              <w:pStyle w:val="NoSpacing"/>
              <w:rPr>
                <w:rFonts w:asciiTheme="minorHAnsi" w:hAnsiTheme="minorHAnsi"/>
                <w:sz w:val="15"/>
                <w:szCs w:val="15"/>
              </w:rPr>
            </w:pPr>
            <w:r w:rsidRPr="0018210B">
              <w:rPr>
                <w:rFonts w:asciiTheme="minorHAnsi" w:hAnsiTheme="minorHAnsi"/>
                <w:sz w:val="15"/>
                <w:szCs w:val="15"/>
              </w:rPr>
              <w:t>Explore and describe components of healthy living.</w:t>
            </w:r>
          </w:p>
        </w:tc>
        <w:tc>
          <w:tcPr>
            <w:tcW w:w="1800" w:type="dxa"/>
          </w:tcPr>
          <w:p w:rsidR="0018210B" w:rsidRPr="0018210B" w:rsidRDefault="0018210B" w:rsidP="00040BA2">
            <w:pPr>
              <w:pStyle w:val="NoSpacing"/>
              <w:rPr>
                <w:rFonts w:asciiTheme="minorHAnsi" w:hAnsiTheme="minorHAnsi"/>
                <w:sz w:val="15"/>
                <w:szCs w:val="15"/>
              </w:rPr>
            </w:pPr>
            <w:r w:rsidRPr="0018210B">
              <w:rPr>
                <w:rFonts w:asciiTheme="minorHAnsi" w:hAnsiTheme="minorHAnsi"/>
                <w:sz w:val="15"/>
                <w:szCs w:val="15"/>
              </w:rPr>
              <w:t>Explore and describe strategies for pursuing personal healthy-living goals.</w:t>
            </w:r>
          </w:p>
        </w:tc>
        <w:tc>
          <w:tcPr>
            <w:tcW w:w="2160" w:type="dxa"/>
          </w:tcPr>
          <w:p w:rsidR="0018210B" w:rsidRPr="0018210B" w:rsidRDefault="0018210B" w:rsidP="00040BA2">
            <w:pPr>
              <w:pStyle w:val="NoSpacing"/>
              <w:rPr>
                <w:rFonts w:asciiTheme="minorHAnsi" w:hAnsiTheme="minorHAnsi"/>
                <w:sz w:val="15"/>
                <w:szCs w:val="15"/>
              </w:rPr>
            </w:pPr>
            <w:r w:rsidRPr="0018210B">
              <w:rPr>
                <w:rFonts w:asciiTheme="minorHAnsi" w:hAnsiTheme="minorHAnsi"/>
                <w:sz w:val="15"/>
                <w:szCs w:val="15"/>
              </w:rPr>
              <w:t>Identify and apply strategies for pursuing personal healthy-living goals.</w:t>
            </w:r>
          </w:p>
        </w:tc>
        <w:tc>
          <w:tcPr>
            <w:tcW w:w="3870" w:type="dxa"/>
            <w:gridSpan w:val="2"/>
          </w:tcPr>
          <w:p w:rsidR="0018210B" w:rsidRPr="0018210B" w:rsidRDefault="0018210B" w:rsidP="00040BA2">
            <w:pPr>
              <w:pStyle w:val="NoSpacing"/>
              <w:rPr>
                <w:rFonts w:asciiTheme="minorHAnsi" w:hAnsiTheme="minorHAnsi"/>
                <w:sz w:val="15"/>
                <w:szCs w:val="15"/>
              </w:rPr>
            </w:pPr>
            <w:r w:rsidRPr="0018210B">
              <w:rPr>
                <w:rFonts w:asciiTheme="minorHAnsi" w:hAnsiTheme="minorHAnsi"/>
                <w:sz w:val="15"/>
                <w:szCs w:val="15"/>
              </w:rPr>
              <w:t>Identify, apply, and reflect on strategies used to pursue personal healthy-living goals.</w:t>
            </w:r>
          </w:p>
        </w:tc>
        <w:tc>
          <w:tcPr>
            <w:tcW w:w="5850" w:type="dxa"/>
            <w:gridSpan w:val="3"/>
          </w:tcPr>
          <w:p w:rsidR="0018210B" w:rsidRPr="0018210B" w:rsidRDefault="0018210B" w:rsidP="00040BA2">
            <w:pPr>
              <w:pStyle w:val="NoSpacing"/>
              <w:rPr>
                <w:rFonts w:asciiTheme="minorHAnsi" w:hAnsiTheme="minorHAnsi"/>
                <w:sz w:val="15"/>
                <w:szCs w:val="15"/>
              </w:rPr>
            </w:pPr>
            <w:r w:rsidRPr="0018210B">
              <w:rPr>
                <w:rFonts w:asciiTheme="minorHAnsi" w:hAnsiTheme="minorHAnsi"/>
                <w:sz w:val="15"/>
                <w:szCs w:val="15"/>
              </w:rPr>
              <w:t>Identify and apply strategies to pursue healthy-living goals.</w:t>
            </w:r>
          </w:p>
        </w:tc>
      </w:tr>
      <w:tr w:rsidR="0018210B" w:rsidRPr="00FA70D2" w:rsidTr="0018210B">
        <w:trPr>
          <w:trHeight w:val="407"/>
        </w:trPr>
        <w:tc>
          <w:tcPr>
            <w:tcW w:w="1165" w:type="dxa"/>
            <w:vMerge/>
            <w:shd w:val="clear" w:color="auto" w:fill="DEEAF6" w:themeFill="accent1" w:themeFillTint="33"/>
          </w:tcPr>
          <w:p w:rsidR="0018210B" w:rsidRPr="006A784D" w:rsidRDefault="0018210B" w:rsidP="00040BA2">
            <w:pPr>
              <w:spacing w:before="0" w:after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2690" w:type="dxa"/>
            <w:gridSpan w:val="7"/>
            <w:shd w:val="clear" w:color="auto" w:fill="E7E6E6" w:themeFill="background2"/>
          </w:tcPr>
          <w:p w:rsidR="0018210B" w:rsidRPr="0018210B" w:rsidRDefault="0018210B" w:rsidP="00040BA2">
            <w:pPr>
              <w:pStyle w:val="NoSpacing"/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5850" w:type="dxa"/>
            <w:gridSpan w:val="3"/>
          </w:tcPr>
          <w:p w:rsidR="0018210B" w:rsidRPr="0018210B" w:rsidRDefault="0018210B" w:rsidP="00040BA2">
            <w:pPr>
              <w:pStyle w:val="NoSpacing"/>
              <w:rPr>
                <w:rFonts w:asciiTheme="minorHAnsi" w:hAnsiTheme="minorHAnsi"/>
                <w:sz w:val="15"/>
                <w:szCs w:val="15"/>
              </w:rPr>
            </w:pPr>
            <w:r w:rsidRPr="0018210B">
              <w:rPr>
                <w:rFonts w:asciiTheme="minorHAnsi" w:hAnsiTheme="minorHAnsi"/>
                <w:sz w:val="15"/>
                <w:szCs w:val="15"/>
              </w:rPr>
              <w:t>Reflect on outcomes of personal healthy-living goals and assess strategies used.</w:t>
            </w:r>
          </w:p>
        </w:tc>
      </w:tr>
      <w:tr w:rsidR="00A27ACF" w:rsidRPr="00FA70D2" w:rsidTr="0018210B">
        <w:trPr>
          <w:trHeight w:val="420"/>
        </w:trPr>
        <w:tc>
          <w:tcPr>
            <w:tcW w:w="1165" w:type="dxa"/>
            <w:vMerge w:val="restart"/>
            <w:shd w:val="clear" w:color="auto" w:fill="FBE4D5" w:themeFill="accent2" w:themeFillTint="33"/>
          </w:tcPr>
          <w:p w:rsidR="00A27ACF" w:rsidRPr="006A784D" w:rsidRDefault="00A27ACF" w:rsidP="00040BA2">
            <w:pPr>
              <w:spacing w:before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A784D">
              <w:rPr>
                <w:rFonts w:asciiTheme="minorHAnsi" w:eastAsia="Times New Roman" w:hAnsiTheme="minorHAnsi" w:cs="Times New Roman"/>
                <w:bCs/>
                <w:sz w:val="16"/>
                <w:szCs w:val="16"/>
              </w:rPr>
              <w:t>Social and Community Health</w:t>
            </w:r>
          </w:p>
        </w:tc>
        <w:tc>
          <w:tcPr>
            <w:tcW w:w="1350" w:type="dxa"/>
            <w:shd w:val="clear" w:color="auto" w:fill="auto"/>
          </w:tcPr>
          <w:p w:rsidR="00A27ACF" w:rsidRPr="0018210B" w:rsidRDefault="00A27ACF" w:rsidP="00040BA2">
            <w:pPr>
              <w:pStyle w:val="NoSpacing"/>
              <w:rPr>
                <w:rFonts w:asciiTheme="minorHAnsi" w:hAnsiTheme="minorHAnsi"/>
                <w:sz w:val="15"/>
                <w:szCs w:val="15"/>
              </w:rPr>
            </w:pPr>
            <w:r w:rsidRPr="0018210B">
              <w:rPr>
                <w:rFonts w:asciiTheme="minorHAnsi" w:hAnsiTheme="minorHAnsi"/>
                <w:sz w:val="15"/>
                <w:szCs w:val="15"/>
              </w:rPr>
              <w:t>Identify and describe a variety of unsafe and/or uncomfortable situations.</w:t>
            </w:r>
          </w:p>
        </w:tc>
        <w:tc>
          <w:tcPr>
            <w:tcW w:w="1620" w:type="dxa"/>
            <w:shd w:val="clear" w:color="auto" w:fill="auto"/>
          </w:tcPr>
          <w:p w:rsidR="00A27ACF" w:rsidRPr="0018210B" w:rsidRDefault="00A27ACF" w:rsidP="00A7173F">
            <w:pPr>
              <w:pStyle w:val="NoSpacing"/>
              <w:rPr>
                <w:rFonts w:asciiTheme="minorHAnsi" w:hAnsiTheme="minorHAnsi"/>
                <w:sz w:val="15"/>
                <w:szCs w:val="15"/>
              </w:rPr>
            </w:pPr>
            <w:r w:rsidRPr="0018210B">
              <w:rPr>
                <w:rFonts w:asciiTheme="minorHAnsi" w:hAnsiTheme="minorHAnsi"/>
                <w:sz w:val="15"/>
                <w:szCs w:val="15"/>
              </w:rPr>
              <w:t>Describe ways to prevent and respond to a variety of unsafe and/or uncomfortable situations</w:t>
            </w:r>
            <w:r w:rsidR="00847C25">
              <w:rPr>
                <w:rFonts w:asciiTheme="minorHAnsi" w:hAnsiTheme="minorHAnsi"/>
                <w:sz w:val="15"/>
                <w:szCs w:val="15"/>
              </w:rPr>
              <w:t>.</w:t>
            </w:r>
            <w:bookmarkStart w:id="0" w:name="_GoBack"/>
            <w:bookmarkEnd w:id="0"/>
          </w:p>
        </w:tc>
        <w:tc>
          <w:tcPr>
            <w:tcW w:w="5850" w:type="dxa"/>
            <w:gridSpan w:val="3"/>
          </w:tcPr>
          <w:p w:rsidR="00A27ACF" w:rsidRPr="0018210B" w:rsidRDefault="00A27ACF" w:rsidP="00A7173F">
            <w:pPr>
              <w:pStyle w:val="NoSpacing"/>
              <w:rPr>
                <w:rFonts w:asciiTheme="minorHAnsi" w:hAnsiTheme="minorHAnsi"/>
                <w:sz w:val="15"/>
                <w:szCs w:val="15"/>
              </w:rPr>
            </w:pPr>
            <w:r w:rsidRPr="0018210B">
              <w:rPr>
                <w:rFonts w:asciiTheme="minorHAnsi" w:hAnsiTheme="minorHAnsi"/>
                <w:sz w:val="15"/>
                <w:szCs w:val="15"/>
              </w:rPr>
              <w:t>Identify and describe avoidance or assertiveness strategies to use in unsafe and/or uncomfortable situations.</w:t>
            </w:r>
          </w:p>
        </w:tc>
        <w:tc>
          <w:tcPr>
            <w:tcW w:w="5670" w:type="dxa"/>
            <w:gridSpan w:val="3"/>
          </w:tcPr>
          <w:p w:rsidR="00A27ACF" w:rsidRPr="0018210B" w:rsidRDefault="00A27ACF" w:rsidP="00A7173F">
            <w:pPr>
              <w:pStyle w:val="NoSpacing"/>
              <w:rPr>
                <w:rFonts w:asciiTheme="minorHAnsi" w:hAnsiTheme="minorHAnsi"/>
                <w:sz w:val="15"/>
                <w:szCs w:val="15"/>
              </w:rPr>
            </w:pPr>
            <w:r w:rsidRPr="0018210B">
              <w:rPr>
                <w:rFonts w:asciiTheme="minorHAnsi" w:hAnsiTheme="minorHAnsi"/>
                <w:sz w:val="15"/>
                <w:szCs w:val="15"/>
              </w:rPr>
              <w:t>Identify and describe strategies for avoiding and/or responding to potentially unsafe, abusive, or exploitive situations.</w:t>
            </w:r>
          </w:p>
        </w:tc>
        <w:tc>
          <w:tcPr>
            <w:tcW w:w="4050" w:type="dxa"/>
            <w:gridSpan w:val="2"/>
          </w:tcPr>
          <w:p w:rsidR="00A27ACF" w:rsidRPr="0018210B" w:rsidRDefault="00A27ACF" w:rsidP="00A7173F">
            <w:pPr>
              <w:pStyle w:val="NoSpacing"/>
              <w:rPr>
                <w:rFonts w:asciiTheme="minorHAnsi" w:hAnsiTheme="minorHAnsi"/>
                <w:sz w:val="15"/>
                <w:szCs w:val="15"/>
              </w:rPr>
            </w:pPr>
            <w:r w:rsidRPr="0018210B">
              <w:rPr>
                <w:rFonts w:asciiTheme="minorHAnsi" w:hAnsiTheme="minorHAnsi"/>
                <w:sz w:val="15"/>
                <w:szCs w:val="15"/>
              </w:rPr>
              <w:t>Propose strategies for avoiding and/or responding to potentially unsafe, abusive, or exploitive situations.</w:t>
            </w:r>
          </w:p>
        </w:tc>
      </w:tr>
      <w:tr w:rsidR="004C72A1" w:rsidRPr="00FA70D2" w:rsidTr="0018210B">
        <w:trPr>
          <w:trHeight w:val="428"/>
        </w:trPr>
        <w:tc>
          <w:tcPr>
            <w:tcW w:w="1165" w:type="dxa"/>
            <w:vMerge/>
            <w:shd w:val="clear" w:color="auto" w:fill="FBE4D5" w:themeFill="accent2" w:themeFillTint="33"/>
          </w:tcPr>
          <w:p w:rsidR="004C72A1" w:rsidRPr="006A784D" w:rsidRDefault="004C72A1" w:rsidP="00A7173F">
            <w:pPr>
              <w:spacing w:before="0" w:after="100" w:afterAutospacing="1"/>
              <w:jc w:val="center"/>
              <w:outlineLvl w:val="2"/>
              <w:rPr>
                <w:rFonts w:asciiTheme="minorHAnsi" w:eastAsia="Times New Roman" w:hAnsiTheme="minorHAnsi" w:cs="Times New Roman"/>
                <w:bCs/>
                <w:sz w:val="16"/>
                <w:szCs w:val="16"/>
              </w:rPr>
            </w:pPr>
          </w:p>
        </w:tc>
        <w:tc>
          <w:tcPr>
            <w:tcW w:w="4860" w:type="dxa"/>
            <w:gridSpan w:val="3"/>
            <w:shd w:val="clear" w:color="auto" w:fill="auto"/>
          </w:tcPr>
          <w:p w:rsidR="004C72A1" w:rsidRPr="0018210B" w:rsidRDefault="004C72A1" w:rsidP="00A7173F">
            <w:pPr>
              <w:pStyle w:val="NoSpacing"/>
              <w:rPr>
                <w:rFonts w:asciiTheme="minorHAnsi" w:hAnsiTheme="minorHAnsi"/>
                <w:sz w:val="15"/>
                <w:szCs w:val="15"/>
              </w:rPr>
            </w:pPr>
            <w:r w:rsidRPr="0018210B">
              <w:rPr>
                <w:rFonts w:asciiTheme="minorHAnsi" w:hAnsiTheme="minorHAnsi"/>
                <w:sz w:val="15"/>
                <w:szCs w:val="15"/>
              </w:rPr>
              <w:t>Develop and demonstrate respectful behavior when participating in activities with others.</w:t>
            </w:r>
          </w:p>
        </w:tc>
        <w:tc>
          <w:tcPr>
            <w:tcW w:w="1800" w:type="dxa"/>
            <w:shd w:val="clear" w:color="auto" w:fill="E7E6E6" w:themeFill="background2"/>
          </w:tcPr>
          <w:p w:rsidR="004C72A1" w:rsidRPr="0018210B" w:rsidRDefault="004C72A1" w:rsidP="00A7173F">
            <w:pPr>
              <w:pStyle w:val="NoSpacing"/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7830" w:type="dxa"/>
            <w:gridSpan w:val="4"/>
          </w:tcPr>
          <w:p w:rsidR="004C72A1" w:rsidRPr="0018210B" w:rsidRDefault="004C72A1" w:rsidP="00A7173F">
            <w:pPr>
              <w:pStyle w:val="NoSpacing"/>
              <w:rPr>
                <w:rFonts w:asciiTheme="minorHAnsi" w:hAnsiTheme="minorHAnsi"/>
                <w:sz w:val="15"/>
                <w:szCs w:val="15"/>
              </w:rPr>
            </w:pPr>
            <w:r w:rsidRPr="0018210B">
              <w:rPr>
                <w:rFonts w:asciiTheme="minorHAnsi" w:hAnsiTheme="minorHAnsi"/>
                <w:sz w:val="15"/>
                <w:szCs w:val="15"/>
              </w:rPr>
              <w:t>Describe and assess strategies for responding to discrimination, stereotyping, and bullying.</w:t>
            </w:r>
          </w:p>
        </w:tc>
        <w:tc>
          <w:tcPr>
            <w:tcW w:w="1980" w:type="dxa"/>
          </w:tcPr>
          <w:p w:rsidR="004C72A1" w:rsidRPr="0018210B" w:rsidRDefault="003C5E51" w:rsidP="00A7173F">
            <w:pPr>
              <w:pStyle w:val="NoSpacing"/>
              <w:rPr>
                <w:rFonts w:asciiTheme="minorHAnsi" w:hAnsiTheme="minorHAnsi"/>
                <w:sz w:val="15"/>
                <w:szCs w:val="15"/>
              </w:rPr>
            </w:pPr>
            <w:r w:rsidRPr="0018210B">
              <w:rPr>
                <w:rFonts w:asciiTheme="minorHAnsi" w:hAnsiTheme="minorHAnsi"/>
                <w:sz w:val="15"/>
                <w:szCs w:val="15"/>
              </w:rPr>
              <w:t>Propose strategies for responding to discrimination, stereotyping, and bullying.</w:t>
            </w:r>
          </w:p>
        </w:tc>
        <w:tc>
          <w:tcPr>
            <w:tcW w:w="2070" w:type="dxa"/>
          </w:tcPr>
          <w:p w:rsidR="004C72A1" w:rsidRPr="0018210B" w:rsidRDefault="00A27ACF" w:rsidP="00A7173F">
            <w:pPr>
              <w:pStyle w:val="NoSpacing"/>
              <w:rPr>
                <w:rFonts w:asciiTheme="minorHAnsi" w:hAnsiTheme="minorHAnsi"/>
                <w:sz w:val="15"/>
                <w:szCs w:val="15"/>
              </w:rPr>
            </w:pPr>
            <w:r w:rsidRPr="0018210B">
              <w:rPr>
                <w:rFonts w:asciiTheme="minorHAnsi" w:hAnsiTheme="minorHAnsi"/>
                <w:sz w:val="15"/>
                <w:szCs w:val="15"/>
              </w:rPr>
              <w:t>Analyze strategies for responding to discrimination, stereotyping, and bull</w:t>
            </w:r>
            <w:r w:rsidR="0018210B">
              <w:rPr>
                <w:rFonts w:asciiTheme="minorHAnsi" w:hAnsiTheme="minorHAnsi"/>
                <w:sz w:val="15"/>
                <w:szCs w:val="15"/>
              </w:rPr>
              <w:t>ying.</w:t>
            </w:r>
          </w:p>
        </w:tc>
      </w:tr>
      <w:tr w:rsidR="00A27ACF" w:rsidRPr="00FA70D2" w:rsidTr="0018210B">
        <w:trPr>
          <w:trHeight w:val="710"/>
        </w:trPr>
        <w:tc>
          <w:tcPr>
            <w:tcW w:w="1165" w:type="dxa"/>
            <w:vMerge/>
            <w:shd w:val="clear" w:color="auto" w:fill="FBE4D5" w:themeFill="accent2" w:themeFillTint="33"/>
          </w:tcPr>
          <w:p w:rsidR="00A27ACF" w:rsidRPr="006A784D" w:rsidRDefault="00A27ACF" w:rsidP="00A7173F">
            <w:pPr>
              <w:spacing w:before="0" w:after="100" w:afterAutospacing="1"/>
              <w:jc w:val="center"/>
              <w:outlineLvl w:val="2"/>
              <w:rPr>
                <w:rFonts w:asciiTheme="minorHAnsi" w:eastAsia="Times New Roman" w:hAnsiTheme="minorHAnsi" w:cs="Times New Roman"/>
                <w:bCs/>
                <w:sz w:val="16"/>
                <w:szCs w:val="16"/>
              </w:rPr>
            </w:pPr>
          </w:p>
        </w:tc>
        <w:tc>
          <w:tcPr>
            <w:tcW w:w="2970" w:type="dxa"/>
            <w:gridSpan w:val="2"/>
            <w:vMerge w:val="restart"/>
            <w:shd w:val="clear" w:color="auto" w:fill="auto"/>
          </w:tcPr>
          <w:p w:rsidR="00A27ACF" w:rsidRPr="0018210B" w:rsidRDefault="00A27ACF" w:rsidP="00A7173F">
            <w:pPr>
              <w:pStyle w:val="NoSpacing"/>
              <w:rPr>
                <w:rFonts w:asciiTheme="minorHAnsi" w:hAnsiTheme="minorHAnsi"/>
                <w:sz w:val="15"/>
                <w:szCs w:val="15"/>
              </w:rPr>
            </w:pPr>
            <w:r w:rsidRPr="0018210B">
              <w:rPr>
                <w:rFonts w:asciiTheme="minorHAnsi" w:hAnsiTheme="minorHAnsi"/>
                <w:sz w:val="15"/>
                <w:szCs w:val="15"/>
              </w:rPr>
              <w:t xml:space="preserve">Identify caring </w:t>
            </w:r>
            <w:proofErr w:type="spellStart"/>
            <w:r w:rsidRPr="0018210B">
              <w:rPr>
                <w:rFonts w:asciiTheme="minorHAnsi" w:hAnsiTheme="minorHAnsi"/>
                <w:sz w:val="15"/>
                <w:szCs w:val="15"/>
              </w:rPr>
              <w:t>behaviours</w:t>
            </w:r>
            <w:proofErr w:type="spellEnd"/>
            <w:r w:rsidRPr="0018210B">
              <w:rPr>
                <w:rFonts w:asciiTheme="minorHAnsi" w:hAnsiTheme="minorHAnsi"/>
                <w:sz w:val="15"/>
                <w:szCs w:val="15"/>
              </w:rPr>
              <w:t xml:space="preserve"> among classmates and within families.</w:t>
            </w:r>
          </w:p>
        </w:tc>
        <w:tc>
          <w:tcPr>
            <w:tcW w:w="1890" w:type="dxa"/>
          </w:tcPr>
          <w:p w:rsidR="00A27ACF" w:rsidRPr="0018210B" w:rsidRDefault="00A27ACF" w:rsidP="00A7173F">
            <w:pPr>
              <w:pStyle w:val="NoSpacing"/>
              <w:rPr>
                <w:rFonts w:asciiTheme="minorHAnsi" w:hAnsiTheme="minorHAnsi"/>
                <w:sz w:val="15"/>
                <w:szCs w:val="15"/>
              </w:rPr>
            </w:pPr>
            <w:r w:rsidRPr="0018210B">
              <w:rPr>
                <w:rFonts w:asciiTheme="minorHAnsi" w:hAnsiTheme="minorHAnsi"/>
                <w:sz w:val="15"/>
                <w:szCs w:val="15"/>
              </w:rPr>
              <w:t>Identify and describe characteristics of positive relationships.</w:t>
            </w:r>
          </w:p>
        </w:tc>
        <w:tc>
          <w:tcPr>
            <w:tcW w:w="9630" w:type="dxa"/>
            <w:gridSpan w:val="5"/>
          </w:tcPr>
          <w:p w:rsidR="00A27ACF" w:rsidRPr="0018210B" w:rsidRDefault="00A27ACF" w:rsidP="00A7173F">
            <w:pPr>
              <w:pStyle w:val="NoSpacing"/>
              <w:rPr>
                <w:rFonts w:asciiTheme="minorHAnsi" w:hAnsiTheme="minorHAnsi"/>
                <w:sz w:val="15"/>
                <w:szCs w:val="15"/>
              </w:rPr>
            </w:pPr>
            <w:r w:rsidRPr="0018210B">
              <w:rPr>
                <w:rFonts w:asciiTheme="minorHAnsi" w:hAnsiTheme="minorHAnsi"/>
                <w:sz w:val="15"/>
                <w:szCs w:val="15"/>
              </w:rPr>
              <w:t>Describe and apply strategies for developing and maintaining positive relationships.</w:t>
            </w:r>
          </w:p>
        </w:tc>
        <w:tc>
          <w:tcPr>
            <w:tcW w:w="4050" w:type="dxa"/>
            <w:gridSpan w:val="2"/>
          </w:tcPr>
          <w:p w:rsidR="00A27ACF" w:rsidRPr="0018210B" w:rsidRDefault="00A27ACF" w:rsidP="00A7173F">
            <w:pPr>
              <w:pStyle w:val="NoSpacing"/>
              <w:rPr>
                <w:rFonts w:asciiTheme="minorHAnsi" w:hAnsiTheme="minorHAnsi"/>
                <w:sz w:val="15"/>
                <w:szCs w:val="15"/>
              </w:rPr>
            </w:pPr>
            <w:r w:rsidRPr="0018210B">
              <w:rPr>
                <w:rFonts w:asciiTheme="minorHAnsi" w:hAnsiTheme="minorHAnsi"/>
                <w:sz w:val="15"/>
                <w:szCs w:val="15"/>
              </w:rPr>
              <w:t>Propose strategies for developing and maintaining healthy relationships.</w:t>
            </w:r>
          </w:p>
        </w:tc>
      </w:tr>
      <w:tr w:rsidR="00A27ACF" w:rsidRPr="00FA70D2" w:rsidTr="0018210B">
        <w:trPr>
          <w:trHeight w:val="710"/>
        </w:trPr>
        <w:tc>
          <w:tcPr>
            <w:tcW w:w="1165" w:type="dxa"/>
            <w:vMerge/>
            <w:shd w:val="clear" w:color="auto" w:fill="FBE4D5" w:themeFill="accent2" w:themeFillTint="33"/>
          </w:tcPr>
          <w:p w:rsidR="00A27ACF" w:rsidRPr="006A784D" w:rsidRDefault="00A27ACF" w:rsidP="00A7173F">
            <w:pPr>
              <w:spacing w:before="0" w:after="100" w:afterAutospacing="1"/>
              <w:jc w:val="center"/>
              <w:outlineLvl w:val="2"/>
              <w:rPr>
                <w:rFonts w:asciiTheme="minorHAnsi" w:eastAsia="Times New Roman" w:hAnsiTheme="minorHAnsi" w:cs="Times New Roman"/>
                <w:bCs/>
                <w:sz w:val="16"/>
                <w:szCs w:val="16"/>
              </w:rPr>
            </w:pPr>
          </w:p>
        </w:tc>
        <w:tc>
          <w:tcPr>
            <w:tcW w:w="2970" w:type="dxa"/>
            <w:gridSpan w:val="2"/>
            <w:vMerge/>
            <w:shd w:val="clear" w:color="auto" w:fill="auto"/>
          </w:tcPr>
          <w:p w:rsidR="00A27ACF" w:rsidRPr="0018210B" w:rsidRDefault="00A27ACF" w:rsidP="00A7173F">
            <w:pPr>
              <w:pStyle w:val="NoSpacing"/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3690" w:type="dxa"/>
            <w:gridSpan w:val="2"/>
          </w:tcPr>
          <w:p w:rsidR="00A27ACF" w:rsidRPr="0018210B" w:rsidRDefault="00A27ACF" w:rsidP="00A7173F">
            <w:pPr>
              <w:pStyle w:val="NoSpacing"/>
              <w:rPr>
                <w:rFonts w:asciiTheme="minorHAnsi" w:hAnsiTheme="minorHAnsi"/>
                <w:sz w:val="15"/>
                <w:szCs w:val="15"/>
              </w:rPr>
            </w:pPr>
            <w:r w:rsidRPr="0018210B">
              <w:rPr>
                <w:rFonts w:asciiTheme="minorHAnsi" w:hAnsiTheme="minorHAnsi"/>
                <w:sz w:val="15"/>
                <w:szCs w:val="15"/>
              </w:rPr>
              <w:t>Explain how participation in outdoor activities supports connections with the community and environment.</w:t>
            </w:r>
          </w:p>
        </w:tc>
        <w:tc>
          <w:tcPr>
            <w:tcW w:w="4230" w:type="dxa"/>
            <w:gridSpan w:val="2"/>
          </w:tcPr>
          <w:p w:rsidR="00A27ACF" w:rsidRPr="0018210B" w:rsidRDefault="00A27ACF" w:rsidP="00A7173F">
            <w:pPr>
              <w:pStyle w:val="NoSpacing"/>
              <w:rPr>
                <w:rFonts w:asciiTheme="minorHAnsi" w:hAnsiTheme="minorHAnsi"/>
                <w:sz w:val="15"/>
                <w:szCs w:val="15"/>
              </w:rPr>
            </w:pPr>
            <w:r w:rsidRPr="0018210B">
              <w:rPr>
                <w:rFonts w:asciiTheme="minorHAnsi" w:hAnsiTheme="minorHAnsi"/>
                <w:sz w:val="15"/>
                <w:szCs w:val="15"/>
              </w:rPr>
              <w:t>Describe and apply strategies that promote a safe and caring environment.</w:t>
            </w:r>
          </w:p>
        </w:tc>
        <w:tc>
          <w:tcPr>
            <w:tcW w:w="3600" w:type="dxa"/>
            <w:gridSpan w:val="2"/>
          </w:tcPr>
          <w:p w:rsidR="00A27ACF" w:rsidRPr="0018210B" w:rsidRDefault="00A27ACF" w:rsidP="00A7173F">
            <w:pPr>
              <w:pStyle w:val="NoSpacing"/>
              <w:rPr>
                <w:rFonts w:asciiTheme="minorHAnsi" w:hAnsiTheme="minorHAnsi"/>
                <w:sz w:val="15"/>
                <w:szCs w:val="15"/>
              </w:rPr>
            </w:pPr>
            <w:r w:rsidRPr="0018210B">
              <w:rPr>
                <w:rFonts w:asciiTheme="minorHAnsi" w:hAnsiTheme="minorHAnsi"/>
                <w:sz w:val="15"/>
                <w:szCs w:val="15"/>
              </w:rPr>
              <w:t>Explore strategies for promoting the health and well-being of the school and community.</w:t>
            </w:r>
          </w:p>
        </w:tc>
        <w:tc>
          <w:tcPr>
            <w:tcW w:w="4050" w:type="dxa"/>
            <w:gridSpan w:val="2"/>
          </w:tcPr>
          <w:p w:rsidR="00A27ACF" w:rsidRPr="0018210B" w:rsidRDefault="00A27ACF" w:rsidP="00A7173F">
            <w:pPr>
              <w:pStyle w:val="NoSpacing"/>
              <w:rPr>
                <w:rFonts w:asciiTheme="minorHAnsi" w:hAnsiTheme="minorHAnsi"/>
                <w:sz w:val="15"/>
                <w:szCs w:val="15"/>
              </w:rPr>
            </w:pPr>
            <w:r w:rsidRPr="0018210B">
              <w:rPr>
                <w:rFonts w:asciiTheme="minorHAnsi" w:hAnsiTheme="minorHAnsi"/>
                <w:sz w:val="15"/>
                <w:szCs w:val="15"/>
              </w:rPr>
              <w:t>Create strategies for promoting the health and well-being of the school and community.</w:t>
            </w:r>
          </w:p>
        </w:tc>
      </w:tr>
      <w:tr w:rsidR="003C5E51" w:rsidRPr="00FA70D2" w:rsidTr="0018210B">
        <w:trPr>
          <w:trHeight w:val="282"/>
        </w:trPr>
        <w:tc>
          <w:tcPr>
            <w:tcW w:w="1165" w:type="dxa"/>
            <w:vMerge w:val="restart"/>
            <w:shd w:val="clear" w:color="auto" w:fill="E2EFD9" w:themeFill="accent6" w:themeFillTint="33"/>
          </w:tcPr>
          <w:p w:rsidR="003C5E51" w:rsidRPr="006A784D" w:rsidRDefault="003C5E51" w:rsidP="00A7173F">
            <w:pPr>
              <w:spacing w:before="0" w:after="100" w:afterAutospacing="1"/>
              <w:jc w:val="center"/>
              <w:outlineLvl w:val="2"/>
              <w:rPr>
                <w:rFonts w:asciiTheme="minorHAnsi" w:eastAsia="Times New Roman" w:hAnsiTheme="minorHAnsi" w:cs="Times New Roman"/>
                <w:b/>
                <w:bCs/>
                <w:sz w:val="16"/>
                <w:szCs w:val="16"/>
              </w:rPr>
            </w:pPr>
            <w:r w:rsidRPr="006A784D">
              <w:rPr>
                <w:rStyle w:val="91"/>
                <w:rFonts w:asciiTheme="minorHAnsi" w:hAnsiTheme="minorHAnsi"/>
                <w:b/>
                <w:sz w:val="16"/>
                <w:szCs w:val="16"/>
              </w:rPr>
              <w:t>Mental Well-Being</w:t>
            </w:r>
          </w:p>
        </w:tc>
        <w:tc>
          <w:tcPr>
            <w:tcW w:w="4860" w:type="dxa"/>
            <w:gridSpan w:val="3"/>
            <w:shd w:val="clear" w:color="auto" w:fill="auto"/>
          </w:tcPr>
          <w:p w:rsidR="003C5E51" w:rsidRPr="0018210B" w:rsidRDefault="003C5E51" w:rsidP="00A7173F">
            <w:pPr>
              <w:pStyle w:val="NoSpacing"/>
              <w:rPr>
                <w:rFonts w:asciiTheme="minorHAnsi" w:hAnsiTheme="minorHAnsi"/>
                <w:sz w:val="15"/>
                <w:szCs w:val="15"/>
              </w:rPr>
            </w:pPr>
            <w:r w:rsidRPr="0018210B">
              <w:rPr>
                <w:rFonts w:asciiTheme="minorHAnsi" w:hAnsiTheme="minorHAnsi"/>
                <w:sz w:val="15"/>
                <w:szCs w:val="15"/>
              </w:rPr>
              <w:t>Identify and describe practices that promote mental well-being.</w:t>
            </w:r>
          </w:p>
        </w:tc>
        <w:tc>
          <w:tcPr>
            <w:tcW w:w="1800" w:type="dxa"/>
          </w:tcPr>
          <w:p w:rsidR="003C5E51" w:rsidRPr="0018210B" w:rsidRDefault="003C5E51" w:rsidP="00A7173F">
            <w:pPr>
              <w:pStyle w:val="NoSpacing"/>
              <w:rPr>
                <w:rFonts w:asciiTheme="minorHAnsi" w:hAnsiTheme="minorHAnsi"/>
                <w:sz w:val="15"/>
                <w:szCs w:val="15"/>
              </w:rPr>
            </w:pPr>
            <w:r w:rsidRPr="0018210B">
              <w:rPr>
                <w:rFonts w:asciiTheme="minorHAnsi" w:hAnsiTheme="minorHAnsi"/>
                <w:sz w:val="15"/>
                <w:szCs w:val="15"/>
              </w:rPr>
              <w:t>Identify and apply strategies that promote mental well-being.</w:t>
            </w:r>
          </w:p>
        </w:tc>
        <w:tc>
          <w:tcPr>
            <w:tcW w:w="2160" w:type="dxa"/>
          </w:tcPr>
          <w:p w:rsidR="003C5E51" w:rsidRPr="0018210B" w:rsidRDefault="003C5E51" w:rsidP="00A7173F">
            <w:pPr>
              <w:pStyle w:val="NoSpacing"/>
              <w:rPr>
                <w:rFonts w:asciiTheme="minorHAnsi" w:hAnsiTheme="minorHAnsi"/>
                <w:sz w:val="15"/>
                <w:szCs w:val="15"/>
              </w:rPr>
            </w:pPr>
            <w:r w:rsidRPr="0018210B">
              <w:rPr>
                <w:rFonts w:asciiTheme="minorHAnsi" w:hAnsiTheme="minorHAnsi"/>
                <w:sz w:val="15"/>
                <w:szCs w:val="15"/>
              </w:rPr>
              <w:t>Describe and assess strategies for promoting mental well-being.</w:t>
            </w:r>
          </w:p>
        </w:tc>
        <w:tc>
          <w:tcPr>
            <w:tcW w:w="2070" w:type="dxa"/>
          </w:tcPr>
          <w:p w:rsidR="003C5E51" w:rsidRPr="0018210B" w:rsidRDefault="003C5E51" w:rsidP="00A7173F">
            <w:pPr>
              <w:pStyle w:val="NoSpacing"/>
              <w:rPr>
                <w:rFonts w:asciiTheme="minorHAnsi" w:hAnsiTheme="minorHAnsi"/>
                <w:sz w:val="15"/>
                <w:szCs w:val="15"/>
              </w:rPr>
            </w:pPr>
            <w:r w:rsidRPr="0018210B">
              <w:rPr>
                <w:rFonts w:asciiTheme="minorHAnsi" w:hAnsiTheme="minorHAnsi"/>
                <w:sz w:val="15"/>
                <w:szCs w:val="15"/>
              </w:rPr>
              <w:t>Describe and assess strategies for promoting mental well-being, for self and others.</w:t>
            </w:r>
          </w:p>
        </w:tc>
        <w:tc>
          <w:tcPr>
            <w:tcW w:w="5580" w:type="dxa"/>
            <w:gridSpan w:val="3"/>
          </w:tcPr>
          <w:p w:rsidR="003C5E51" w:rsidRPr="0018210B" w:rsidRDefault="003C5E51" w:rsidP="00A7173F">
            <w:pPr>
              <w:pStyle w:val="NoSpacing"/>
              <w:rPr>
                <w:rFonts w:asciiTheme="minorHAnsi" w:hAnsiTheme="minorHAnsi"/>
                <w:sz w:val="15"/>
                <w:szCs w:val="15"/>
              </w:rPr>
            </w:pPr>
            <w:r w:rsidRPr="0018210B">
              <w:rPr>
                <w:rFonts w:asciiTheme="minorHAnsi" w:hAnsiTheme="minorHAnsi"/>
                <w:sz w:val="15"/>
                <w:szCs w:val="15"/>
              </w:rPr>
              <w:t>Describe and assess strategies for promoting mental well-being, for self and others.</w:t>
            </w:r>
          </w:p>
        </w:tc>
        <w:tc>
          <w:tcPr>
            <w:tcW w:w="2070" w:type="dxa"/>
          </w:tcPr>
          <w:p w:rsidR="003C5E51" w:rsidRPr="0018210B" w:rsidRDefault="00A27ACF" w:rsidP="00A7173F">
            <w:pPr>
              <w:pStyle w:val="NoSpacing"/>
              <w:rPr>
                <w:rFonts w:asciiTheme="minorHAnsi" w:hAnsiTheme="minorHAnsi"/>
                <w:sz w:val="15"/>
                <w:szCs w:val="15"/>
              </w:rPr>
            </w:pPr>
            <w:r w:rsidRPr="0018210B">
              <w:rPr>
                <w:rFonts w:asciiTheme="minorHAnsi" w:hAnsiTheme="minorHAnsi"/>
                <w:sz w:val="15"/>
                <w:szCs w:val="15"/>
              </w:rPr>
              <w:t>Analyze strategies for promoting mental well-being, for self and others.</w:t>
            </w:r>
          </w:p>
        </w:tc>
      </w:tr>
      <w:tr w:rsidR="0018210B" w:rsidRPr="00FA70D2" w:rsidTr="0018210B">
        <w:trPr>
          <w:trHeight w:val="282"/>
        </w:trPr>
        <w:tc>
          <w:tcPr>
            <w:tcW w:w="1165" w:type="dxa"/>
            <w:vMerge/>
            <w:shd w:val="clear" w:color="auto" w:fill="E2EFD9" w:themeFill="accent6" w:themeFillTint="33"/>
          </w:tcPr>
          <w:p w:rsidR="0018210B" w:rsidRPr="006A784D" w:rsidRDefault="0018210B" w:rsidP="00A7173F">
            <w:pPr>
              <w:spacing w:before="0" w:after="100" w:afterAutospacing="1"/>
              <w:jc w:val="center"/>
              <w:outlineLvl w:val="2"/>
              <w:rPr>
                <w:rStyle w:val="91"/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6660" w:type="dxa"/>
            <w:gridSpan w:val="4"/>
            <w:shd w:val="clear" w:color="auto" w:fill="E7E6E6" w:themeFill="background2"/>
          </w:tcPr>
          <w:p w:rsidR="0018210B" w:rsidRPr="0018210B" w:rsidRDefault="0018210B" w:rsidP="00A7173F">
            <w:pPr>
              <w:pStyle w:val="NoSpacing"/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2160" w:type="dxa"/>
          </w:tcPr>
          <w:p w:rsidR="0018210B" w:rsidRPr="0018210B" w:rsidRDefault="0018210B" w:rsidP="00A7173F">
            <w:pPr>
              <w:pStyle w:val="NoSpacing"/>
              <w:rPr>
                <w:rFonts w:asciiTheme="minorHAnsi" w:hAnsiTheme="minorHAnsi"/>
                <w:sz w:val="15"/>
                <w:szCs w:val="15"/>
              </w:rPr>
            </w:pPr>
            <w:r w:rsidRPr="0018210B">
              <w:rPr>
                <w:rFonts w:asciiTheme="minorHAnsi" w:hAnsiTheme="minorHAnsi"/>
                <w:sz w:val="15"/>
                <w:szCs w:val="15"/>
              </w:rPr>
              <w:t>Describe and assess strategies for managing problems related to mental well-being and substance use.</w:t>
            </w:r>
          </w:p>
        </w:tc>
        <w:tc>
          <w:tcPr>
            <w:tcW w:w="7650" w:type="dxa"/>
            <w:gridSpan w:val="4"/>
          </w:tcPr>
          <w:p w:rsidR="0018210B" w:rsidRPr="0018210B" w:rsidRDefault="0018210B" w:rsidP="00A7173F">
            <w:pPr>
              <w:pStyle w:val="NoSpacing"/>
              <w:rPr>
                <w:rFonts w:asciiTheme="minorHAnsi" w:hAnsiTheme="minorHAnsi"/>
                <w:sz w:val="15"/>
                <w:szCs w:val="15"/>
              </w:rPr>
            </w:pPr>
            <w:r w:rsidRPr="0018210B">
              <w:rPr>
                <w:rFonts w:asciiTheme="minorHAnsi" w:hAnsiTheme="minorHAnsi"/>
                <w:sz w:val="15"/>
                <w:szCs w:val="15"/>
              </w:rPr>
              <w:t>Describe and assess strategies for managing problems related to mental well-being and substance use, for others.</w:t>
            </w:r>
          </w:p>
        </w:tc>
        <w:tc>
          <w:tcPr>
            <w:tcW w:w="2070" w:type="dxa"/>
          </w:tcPr>
          <w:p w:rsidR="0018210B" w:rsidRPr="0018210B" w:rsidRDefault="0018210B" w:rsidP="00A7173F">
            <w:pPr>
              <w:pStyle w:val="NoSpacing"/>
              <w:rPr>
                <w:rFonts w:asciiTheme="minorHAnsi" w:hAnsiTheme="minorHAnsi"/>
                <w:sz w:val="15"/>
                <w:szCs w:val="15"/>
              </w:rPr>
            </w:pPr>
            <w:r w:rsidRPr="0018210B">
              <w:rPr>
                <w:rFonts w:asciiTheme="minorHAnsi" w:hAnsiTheme="minorHAnsi"/>
                <w:sz w:val="15"/>
                <w:szCs w:val="15"/>
              </w:rPr>
              <w:t>Assess and evaluate strategies for managing problems related to mental well-being and substance use, for others.</w:t>
            </w:r>
          </w:p>
        </w:tc>
      </w:tr>
      <w:tr w:rsidR="003C5E51" w:rsidRPr="00FA70D2" w:rsidTr="0018210B">
        <w:trPr>
          <w:trHeight w:val="280"/>
        </w:trPr>
        <w:tc>
          <w:tcPr>
            <w:tcW w:w="1165" w:type="dxa"/>
            <w:vMerge/>
            <w:shd w:val="clear" w:color="auto" w:fill="E2EFD9" w:themeFill="accent6" w:themeFillTint="33"/>
          </w:tcPr>
          <w:p w:rsidR="003C5E51" w:rsidRPr="006A784D" w:rsidRDefault="003C5E51" w:rsidP="00A7173F">
            <w:pPr>
              <w:pStyle w:val="Heading3"/>
              <w:outlineLvl w:val="2"/>
              <w:rPr>
                <w:rStyle w:val="91"/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970" w:type="dxa"/>
            <w:gridSpan w:val="2"/>
            <w:shd w:val="clear" w:color="auto" w:fill="auto"/>
          </w:tcPr>
          <w:p w:rsidR="003C5E51" w:rsidRPr="0018210B" w:rsidRDefault="003C5E51" w:rsidP="00A7173F">
            <w:pPr>
              <w:pStyle w:val="NoSpacing"/>
              <w:rPr>
                <w:rFonts w:asciiTheme="minorHAnsi" w:hAnsiTheme="minorHAnsi"/>
                <w:sz w:val="15"/>
                <w:szCs w:val="15"/>
                <w:lang w:val="en-CA"/>
              </w:rPr>
            </w:pPr>
            <w:r w:rsidRPr="0018210B">
              <w:rPr>
                <w:rFonts w:asciiTheme="minorHAnsi" w:hAnsiTheme="minorHAnsi"/>
                <w:sz w:val="15"/>
                <w:szCs w:val="15"/>
              </w:rPr>
              <w:t>Identify and describe feelings and worries.</w:t>
            </w:r>
          </w:p>
        </w:tc>
        <w:tc>
          <w:tcPr>
            <w:tcW w:w="1890" w:type="dxa"/>
          </w:tcPr>
          <w:p w:rsidR="003C5E51" w:rsidRPr="0018210B" w:rsidRDefault="003C5E51" w:rsidP="00A7173F">
            <w:pPr>
              <w:pStyle w:val="NoSpacing"/>
              <w:rPr>
                <w:rFonts w:asciiTheme="minorHAnsi" w:hAnsiTheme="minorHAnsi"/>
                <w:sz w:val="15"/>
                <w:szCs w:val="15"/>
              </w:rPr>
            </w:pPr>
            <w:r w:rsidRPr="0018210B">
              <w:rPr>
                <w:rFonts w:asciiTheme="minorHAnsi" w:hAnsiTheme="minorHAnsi"/>
                <w:sz w:val="15"/>
                <w:szCs w:val="15"/>
              </w:rPr>
              <w:t>Identify and describe feeling and worries, and strategies for dealing with them.</w:t>
            </w:r>
          </w:p>
        </w:tc>
        <w:tc>
          <w:tcPr>
            <w:tcW w:w="1800" w:type="dxa"/>
          </w:tcPr>
          <w:p w:rsidR="003C5E51" w:rsidRPr="0018210B" w:rsidRDefault="003C5E51" w:rsidP="00A7173F">
            <w:pPr>
              <w:pStyle w:val="NoSpacing"/>
              <w:rPr>
                <w:rFonts w:asciiTheme="minorHAnsi" w:hAnsiTheme="minorHAnsi"/>
                <w:sz w:val="15"/>
                <w:szCs w:val="15"/>
              </w:rPr>
            </w:pPr>
            <w:r w:rsidRPr="0018210B">
              <w:rPr>
                <w:rFonts w:asciiTheme="minorHAnsi" w:hAnsiTheme="minorHAnsi"/>
                <w:sz w:val="15"/>
                <w:szCs w:val="15"/>
              </w:rPr>
              <w:t>Describe physical, emotional, and social changes as students grow older.</w:t>
            </w:r>
          </w:p>
        </w:tc>
        <w:tc>
          <w:tcPr>
            <w:tcW w:w="4230" w:type="dxa"/>
            <w:gridSpan w:val="2"/>
          </w:tcPr>
          <w:p w:rsidR="003C5E51" w:rsidRPr="0018210B" w:rsidRDefault="003C5E51" w:rsidP="00A7173F">
            <w:pPr>
              <w:pStyle w:val="NoSpacing"/>
              <w:rPr>
                <w:rFonts w:asciiTheme="minorHAnsi" w:hAnsiTheme="minorHAnsi"/>
                <w:sz w:val="15"/>
                <w:szCs w:val="15"/>
              </w:rPr>
            </w:pPr>
            <w:r w:rsidRPr="0018210B">
              <w:rPr>
                <w:rFonts w:asciiTheme="minorHAnsi" w:hAnsiTheme="minorHAnsi"/>
                <w:sz w:val="15"/>
                <w:szCs w:val="15"/>
              </w:rPr>
              <w:t>Explore and describe strategies for managing physical, emotional, and social changes during puberty.</w:t>
            </w:r>
          </w:p>
        </w:tc>
        <w:tc>
          <w:tcPr>
            <w:tcW w:w="1800" w:type="dxa"/>
          </w:tcPr>
          <w:p w:rsidR="003C5E51" w:rsidRPr="0018210B" w:rsidRDefault="003C5E51" w:rsidP="00A7173F">
            <w:pPr>
              <w:pStyle w:val="NoSpacing"/>
              <w:rPr>
                <w:rFonts w:asciiTheme="minorHAnsi" w:hAnsiTheme="minorHAnsi"/>
                <w:sz w:val="15"/>
                <w:szCs w:val="15"/>
              </w:rPr>
            </w:pPr>
            <w:r w:rsidRPr="0018210B">
              <w:rPr>
                <w:rFonts w:asciiTheme="minorHAnsi" w:hAnsiTheme="minorHAnsi"/>
                <w:sz w:val="15"/>
                <w:szCs w:val="15"/>
              </w:rPr>
              <w:t>Explore and describe strategies for managing physical, emotional, and social changes during puberty and adolescence.</w:t>
            </w:r>
          </w:p>
        </w:tc>
        <w:tc>
          <w:tcPr>
            <w:tcW w:w="3780" w:type="dxa"/>
            <w:gridSpan w:val="2"/>
          </w:tcPr>
          <w:p w:rsidR="003C5E51" w:rsidRPr="0018210B" w:rsidRDefault="003C5E51" w:rsidP="00A7173F">
            <w:pPr>
              <w:pStyle w:val="NoSpacing"/>
              <w:rPr>
                <w:rFonts w:asciiTheme="minorHAnsi" w:hAnsiTheme="minorHAnsi"/>
                <w:sz w:val="15"/>
                <w:szCs w:val="15"/>
              </w:rPr>
            </w:pPr>
            <w:r w:rsidRPr="0018210B">
              <w:rPr>
                <w:rFonts w:asciiTheme="minorHAnsi" w:hAnsiTheme="minorHAnsi"/>
                <w:sz w:val="15"/>
                <w:szCs w:val="15"/>
              </w:rPr>
              <w:t>Create and assess strategies for managing physical, emotional, and social changes during puberty and adolescence.</w:t>
            </w:r>
          </w:p>
        </w:tc>
        <w:tc>
          <w:tcPr>
            <w:tcW w:w="2070" w:type="dxa"/>
          </w:tcPr>
          <w:p w:rsidR="003C5E51" w:rsidRPr="0018210B" w:rsidRDefault="00A27ACF" w:rsidP="00A7173F">
            <w:pPr>
              <w:pStyle w:val="NoSpacing"/>
              <w:rPr>
                <w:rFonts w:asciiTheme="minorHAnsi" w:hAnsiTheme="minorHAnsi"/>
                <w:sz w:val="15"/>
                <w:szCs w:val="15"/>
              </w:rPr>
            </w:pPr>
            <w:r w:rsidRPr="0018210B">
              <w:rPr>
                <w:rFonts w:asciiTheme="minorHAnsi" w:hAnsiTheme="minorHAnsi"/>
                <w:sz w:val="15"/>
                <w:szCs w:val="15"/>
              </w:rPr>
              <w:t>Create and evaluate strategies for managing physical, emotional, and social changes during puberty and adolescence.</w:t>
            </w:r>
          </w:p>
        </w:tc>
      </w:tr>
      <w:tr w:rsidR="004C72A1" w:rsidRPr="00FA70D2" w:rsidTr="0018210B">
        <w:trPr>
          <w:trHeight w:val="827"/>
        </w:trPr>
        <w:tc>
          <w:tcPr>
            <w:tcW w:w="1165" w:type="dxa"/>
            <w:vMerge/>
            <w:shd w:val="clear" w:color="auto" w:fill="E2EFD9" w:themeFill="accent6" w:themeFillTint="33"/>
          </w:tcPr>
          <w:p w:rsidR="004C72A1" w:rsidRPr="006A784D" w:rsidRDefault="004C72A1" w:rsidP="00A7173F">
            <w:pPr>
              <w:pStyle w:val="Heading3"/>
              <w:outlineLvl w:val="2"/>
              <w:rPr>
                <w:rStyle w:val="91"/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970" w:type="dxa"/>
            <w:gridSpan w:val="2"/>
            <w:shd w:val="clear" w:color="auto" w:fill="auto"/>
          </w:tcPr>
          <w:p w:rsidR="004C72A1" w:rsidRPr="0018210B" w:rsidRDefault="004C72A1" w:rsidP="00A7173F">
            <w:pPr>
              <w:pStyle w:val="NoSpacing"/>
              <w:rPr>
                <w:rFonts w:asciiTheme="minorHAnsi" w:hAnsiTheme="minorHAnsi"/>
                <w:sz w:val="15"/>
                <w:szCs w:val="15"/>
                <w:lang w:val="en-CA"/>
              </w:rPr>
            </w:pPr>
            <w:r w:rsidRPr="0018210B">
              <w:rPr>
                <w:rFonts w:asciiTheme="minorHAnsi" w:hAnsiTheme="minorHAnsi"/>
                <w:sz w:val="15"/>
                <w:szCs w:val="15"/>
              </w:rPr>
              <w:t>Identify personal skills, interests, and preferences.</w:t>
            </w:r>
          </w:p>
        </w:tc>
        <w:tc>
          <w:tcPr>
            <w:tcW w:w="1890" w:type="dxa"/>
          </w:tcPr>
          <w:p w:rsidR="004C72A1" w:rsidRPr="0018210B" w:rsidRDefault="004C72A1" w:rsidP="00A7173F">
            <w:pPr>
              <w:pStyle w:val="NoSpacing"/>
              <w:rPr>
                <w:rFonts w:asciiTheme="minorHAnsi" w:hAnsiTheme="minorHAnsi"/>
                <w:sz w:val="15"/>
                <w:szCs w:val="15"/>
              </w:rPr>
            </w:pPr>
            <w:r w:rsidRPr="0018210B">
              <w:rPr>
                <w:rFonts w:asciiTheme="minorHAnsi" w:hAnsiTheme="minorHAnsi"/>
                <w:sz w:val="15"/>
                <w:szCs w:val="15"/>
              </w:rPr>
              <w:t>Identify personal skills, interests, and preferences and describe how they influence self-identity.</w:t>
            </w:r>
          </w:p>
        </w:tc>
        <w:tc>
          <w:tcPr>
            <w:tcW w:w="3960" w:type="dxa"/>
            <w:gridSpan w:val="2"/>
          </w:tcPr>
          <w:p w:rsidR="004C72A1" w:rsidRPr="0018210B" w:rsidRDefault="004C72A1" w:rsidP="00A7173F">
            <w:pPr>
              <w:pStyle w:val="NoSpacing"/>
              <w:rPr>
                <w:rFonts w:asciiTheme="minorHAnsi" w:hAnsiTheme="minorHAnsi"/>
                <w:sz w:val="15"/>
                <w:szCs w:val="15"/>
              </w:rPr>
            </w:pPr>
            <w:r w:rsidRPr="0018210B">
              <w:rPr>
                <w:rFonts w:asciiTheme="minorHAnsi" w:hAnsiTheme="minorHAnsi"/>
                <w:sz w:val="15"/>
                <w:szCs w:val="15"/>
              </w:rPr>
              <w:t>Describe factors that influence mental well-being and self-identity.</w:t>
            </w:r>
          </w:p>
        </w:tc>
        <w:tc>
          <w:tcPr>
            <w:tcW w:w="3870" w:type="dxa"/>
            <w:gridSpan w:val="2"/>
          </w:tcPr>
          <w:p w:rsidR="004C72A1" w:rsidRPr="0018210B" w:rsidRDefault="004C72A1" w:rsidP="00A7173F">
            <w:pPr>
              <w:pStyle w:val="NoSpacing"/>
              <w:rPr>
                <w:rFonts w:asciiTheme="minorHAnsi" w:hAnsiTheme="minorHAnsi"/>
                <w:sz w:val="15"/>
                <w:szCs w:val="15"/>
              </w:rPr>
            </w:pPr>
            <w:r w:rsidRPr="0018210B">
              <w:rPr>
                <w:rFonts w:asciiTheme="minorHAnsi" w:hAnsiTheme="minorHAnsi"/>
                <w:sz w:val="15"/>
                <w:szCs w:val="15"/>
              </w:rPr>
              <w:t>Explore and describe how personal identities adapt and change in different settings and situations.</w:t>
            </w:r>
          </w:p>
        </w:tc>
        <w:tc>
          <w:tcPr>
            <w:tcW w:w="1800" w:type="dxa"/>
          </w:tcPr>
          <w:p w:rsidR="004C72A1" w:rsidRPr="0018210B" w:rsidRDefault="004C72A1" w:rsidP="00A7173F">
            <w:pPr>
              <w:pStyle w:val="NoSpacing"/>
              <w:rPr>
                <w:rFonts w:asciiTheme="minorHAnsi" w:hAnsiTheme="minorHAnsi"/>
                <w:sz w:val="15"/>
                <w:szCs w:val="15"/>
              </w:rPr>
            </w:pPr>
            <w:r w:rsidRPr="0018210B">
              <w:rPr>
                <w:rFonts w:asciiTheme="minorHAnsi" w:hAnsiTheme="minorHAnsi"/>
                <w:sz w:val="15"/>
                <w:szCs w:val="15"/>
              </w:rPr>
              <w:t>Explore the impact of transition and change on identities.</w:t>
            </w:r>
          </w:p>
        </w:tc>
        <w:tc>
          <w:tcPr>
            <w:tcW w:w="1980" w:type="dxa"/>
          </w:tcPr>
          <w:p w:rsidR="004C72A1" w:rsidRPr="0018210B" w:rsidRDefault="003C5E51" w:rsidP="00A7173F">
            <w:pPr>
              <w:pStyle w:val="NoSpacing"/>
              <w:rPr>
                <w:rFonts w:asciiTheme="minorHAnsi" w:hAnsiTheme="minorHAnsi"/>
                <w:sz w:val="15"/>
                <w:szCs w:val="15"/>
              </w:rPr>
            </w:pPr>
            <w:r w:rsidRPr="0018210B">
              <w:rPr>
                <w:rFonts w:asciiTheme="minorHAnsi" w:hAnsiTheme="minorHAnsi"/>
                <w:sz w:val="15"/>
                <w:szCs w:val="15"/>
              </w:rPr>
              <w:t>Explore and describe the impact of transition and change on identities.</w:t>
            </w:r>
          </w:p>
        </w:tc>
        <w:tc>
          <w:tcPr>
            <w:tcW w:w="2070" w:type="dxa"/>
          </w:tcPr>
          <w:p w:rsidR="004C72A1" w:rsidRPr="0018210B" w:rsidRDefault="00A27ACF" w:rsidP="00A7173F">
            <w:pPr>
              <w:pStyle w:val="NoSpacing"/>
              <w:rPr>
                <w:rFonts w:asciiTheme="minorHAnsi" w:hAnsiTheme="minorHAnsi"/>
                <w:sz w:val="15"/>
                <w:szCs w:val="15"/>
              </w:rPr>
            </w:pPr>
            <w:r w:rsidRPr="0018210B">
              <w:rPr>
                <w:rFonts w:asciiTheme="minorHAnsi" w:hAnsiTheme="minorHAnsi"/>
                <w:sz w:val="15"/>
                <w:szCs w:val="15"/>
              </w:rPr>
              <w:t>Explore and describe factors that shape personal identities, including social and cultural factors.</w:t>
            </w:r>
          </w:p>
        </w:tc>
      </w:tr>
    </w:tbl>
    <w:p w:rsidR="00CB357A" w:rsidRPr="00FA70D2" w:rsidRDefault="00CB357A" w:rsidP="00A7173F">
      <w:pPr>
        <w:rPr>
          <w:rFonts w:ascii="Calibri" w:hAnsi="Calibri"/>
          <w:sz w:val="20"/>
          <w:szCs w:val="20"/>
        </w:rPr>
      </w:pPr>
    </w:p>
    <w:sectPr w:rsidR="00CB357A" w:rsidRPr="00FA70D2" w:rsidSect="0070276B">
      <w:pgSz w:w="24480" w:h="15840" w:orient="landscape" w:code="17"/>
      <w:pgMar w:top="45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166C4"/>
    <w:multiLevelType w:val="hybridMultilevel"/>
    <w:tmpl w:val="65525488"/>
    <w:lvl w:ilvl="0" w:tplc="000110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100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10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10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10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10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10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10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10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A8141F"/>
    <w:multiLevelType w:val="hybridMultilevel"/>
    <w:tmpl w:val="A1C46312"/>
    <w:lvl w:ilvl="0" w:tplc="000104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AC04CE"/>
    <w:multiLevelType w:val="hybridMultilevel"/>
    <w:tmpl w:val="1C624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AE6652"/>
    <w:multiLevelType w:val="hybridMultilevel"/>
    <w:tmpl w:val="3F424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E81B9C"/>
    <w:multiLevelType w:val="hybridMultilevel"/>
    <w:tmpl w:val="D8DE4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73079C"/>
    <w:multiLevelType w:val="hybridMultilevel"/>
    <w:tmpl w:val="997804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A15E12"/>
    <w:multiLevelType w:val="hybridMultilevel"/>
    <w:tmpl w:val="5ACA8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FC22F2"/>
    <w:multiLevelType w:val="hybridMultilevel"/>
    <w:tmpl w:val="BF68A6B4"/>
    <w:lvl w:ilvl="0" w:tplc="D56AFA52">
      <w:start w:val="1"/>
      <w:numFmt w:val="bullet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426128"/>
    <w:multiLevelType w:val="hybridMultilevel"/>
    <w:tmpl w:val="E7E0F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311592"/>
    <w:multiLevelType w:val="hybridMultilevel"/>
    <w:tmpl w:val="7A72CC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D6141CA"/>
    <w:multiLevelType w:val="hybridMultilevel"/>
    <w:tmpl w:val="4EBC164E"/>
    <w:lvl w:ilvl="0" w:tplc="000104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0"/>
  </w:num>
  <w:num w:numId="5">
    <w:abstractNumId w:val="9"/>
  </w:num>
  <w:num w:numId="6">
    <w:abstractNumId w:val="8"/>
  </w:num>
  <w:num w:numId="7">
    <w:abstractNumId w:val="6"/>
  </w:num>
  <w:num w:numId="8">
    <w:abstractNumId w:val="4"/>
  </w:num>
  <w:num w:numId="9">
    <w:abstractNumId w:val="2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57A"/>
    <w:rsid w:val="00003E0F"/>
    <w:rsid w:val="00020337"/>
    <w:rsid w:val="00040BA2"/>
    <w:rsid w:val="0008729C"/>
    <w:rsid w:val="0018210B"/>
    <w:rsid w:val="00196A4A"/>
    <w:rsid w:val="002D449C"/>
    <w:rsid w:val="003C5E51"/>
    <w:rsid w:val="003E1006"/>
    <w:rsid w:val="00421325"/>
    <w:rsid w:val="004C72A1"/>
    <w:rsid w:val="00524170"/>
    <w:rsid w:val="00566AD7"/>
    <w:rsid w:val="00572308"/>
    <w:rsid w:val="005828C1"/>
    <w:rsid w:val="005B59C0"/>
    <w:rsid w:val="005D7F2E"/>
    <w:rsid w:val="006447B9"/>
    <w:rsid w:val="00675FC1"/>
    <w:rsid w:val="006A784D"/>
    <w:rsid w:val="0070276B"/>
    <w:rsid w:val="0077125A"/>
    <w:rsid w:val="00795323"/>
    <w:rsid w:val="007A3CB1"/>
    <w:rsid w:val="00812303"/>
    <w:rsid w:val="008213BF"/>
    <w:rsid w:val="00847C25"/>
    <w:rsid w:val="00861BC3"/>
    <w:rsid w:val="008911D1"/>
    <w:rsid w:val="008A02D1"/>
    <w:rsid w:val="00962524"/>
    <w:rsid w:val="009975A4"/>
    <w:rsid w:val="009A6DE5"/>
    <w:rsid w:val="009F0E96"/>
    <w:rsid w:val="009F60D4"/>
    <w:rsid w:val="009F7B63"/>
    <w:rsid w:val="00A27ACF"/>
    <w:rsid w:val="00A556AF"/>
    <w:rsid w:val="00A7173F"/>
    <w:rsid w:val="00AA460E"/>
    <w:rsid w:val="00BE031D"/>
    <w:rsid w:val="00C177D0"/>
    <w:rsid w:val="00C75793"/>
    <w:rsid w:val="00CB357A"/>
    <w:rsid w:val="00D43975"/>
    <w:rsid w:val="00D66C50"/>
    <w:rsid w:val="00D6761E"/>
    <w:rsid w:val="00DA0D81"/>
    <w:rsid w:val="00DC3A37"/>
    <w:rsid w:val="00DF34E4"/>
    <w:rsid w:val="00E31B66"/>
    <w:rsid w:val="00E37F58"/>
    <w:rsid w:val="00E8448A"/>
    <w:rsid w:val="00EF7371"/>
    <w:rsid w:val="00F63BC7"/>
    <w:rsid w:val="00FA70D2"/>
    <w:rsid w:val="00FB4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7C13A5-B97C-4C81-A272-624DE3A31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F58"/>
    <w:pPr>
      <w:spacing w:before="120" w:after="120" w:line="240" w:lineRule="auto"/>
    </w:pPr>
  </w:style>
  <w:style w:type="paragraph" w:styleId="Heading3">
    <w:name w:val="heading 3"/>
    <w:basedOn w:val="Normal"/>
    <w:link w:val="Heading3Char"/>
    <w:uiPriority w:val="9"/>
    <w:qFormat/>
    <w:rsid w:val="00D66C50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35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CB357A"/>
  </w:style>
  <w:style w:type="paragraph" w:styleId="ListParagraph">
    <w:name w:val="List Paragraph"/>
    <w:basedOn w:val="Normal"/>
    <w:qFormat/>
    <w:rsid w:val="00CB357A"/>
    <w:pPr>
      <w:spacing w:before="0" w:after="200" w:line="276" w:lineRule="auto"/>
      <w:ind w:left="720"/>
      <w:contextualSpacing/>
    </w:pPr>
    <w:rPr>
      <w:rFonts w:ascii="Calibri" w:eastAsia="Calibri" w:hAnsi="Calibri" w:cs="Times New Roman"/>
      <w:sz w:val="22"/>
      <w:lang w:val="en-CA"/>
    </w:rPr>
  </w:style>
  <w:style w:type="character" w:styleId="Strong">
    <w:name w:val="Strong"/>
    <w:basedOn w:val="DefaultParagraphFont"/>
    <w:uiPriority w:val="22"/>
    <w:qFormat/>
    <w:rsid w:val="00CB357A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D66C50"/>
    <w:rPr>
      <w:rFonts w:eastAsia="Times New Roman" w:cs="Times New Roman"/>
      <w:b/>
      <w:bCs/>
      <w:sz w:val="27"/>
      <w:szCs w:val="27"/>
    </w:rPr>
  </w:style>
  <w:style w:type="character" w:customStyle="1" w:styleId="91">
    <w:name w:val="91"/>
    <w:basedOn w:val="DefaultParagraphFont"/>
    <w:rsid w:val="00D66C50"/>
  </w:style>
  <w:style w:type="paragraph" w:styleId="NoSpacing">
    <w:name w:val="No Spacing"/>
    <w:uiPriority w:val="1"/>
    <w:qFormat/>
    <w:rsid w:val="0042132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6A4A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A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616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35258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97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2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213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6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44811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33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7279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1149</Words>
  <Characters>6551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5</cp:revision>
  <cp:lastPrinted>2016-01-11T18:29:00Z</cp:lastPrinted>
  <dcterms:created xsi:type="dcterms:W3CDTF">2016-01-10T23:48:00Z</dcterms:created>
  <dcterms:modified xsi:type="dcterms:W3CDTF">2016-01-11T18:33:00Z</dcterms:modified>
</cp:coreProperties>
</file>