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01"/>
        <w:gridCol w:w="1485"/>
        <w:gridCol w:w="1498"/>
        <w:gridCol w:w="1497"/>
        <w:gridCol w:w="1491"/>
        <w:gridCol w:w="1497"/>
        <w:gridCol w:w="1498"/>
        <w:gridCol w:w="1497"/>
        <w:gridCol w:w="1510"/>
        <w:gridCol w:w="1486"/>
        <w:gridCol w:w="1508"/>
        <w:gridCol w:w="1505"/>
      </w:tblGrid>
      <w:tr w:rsidR="00406ECA" w:rsidRPr="00DD50C6" w14:paraId="0317309B" w14:textId="77777777" w:rsidTr="008854BD">
        <w:tc>
          <w:tcPr>
            <w:tcW w:w="17499" w:type="dxa"/>
            <w:gridSpan w:val="12"/>
            <w:shd w:val="clear" w:color="auto" w:fill="E0E0E0"/>
          </w:tcPr>
          <w:p w14:paraId="27BC6FBB" w14:textId="1285BE1A" w:rsidR="00406ECA" w:rsidRPr="00DD50C6" w:rsidRDefault="00406ECA" w:rsidP="008854BD">
            <w:pPr>
              <w:spacing w:before="60" w:after="60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Big Ideas</w:t>
            </w:r>
          </w:p>
        </w:tc>
      </w:tr>
      <w:tr w:rsidR="00DD50C6" w:rsidRPr="00DD50C6" w14:paraId="161563AB" w14:textId="77777777" w:rsidTr="008854BD">
        <w:tc>
          <w:tcPr>
            <w:tcW w:w="817" w:type="dxa"/>
          </w:tcPr>
          <w:p w14:paraId="2BB04B5B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6" w:type="dxa"/>
          </w:tcPr>
          <w:p w14:paraId="25479983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K</w:t>
            </w:r>
          </w:p>
        </w:tc>
        <w:tc>
          <w:tcPr>
            <w:tcW w:w="1517" w:type="dxa"/>
          </w:tcPr>
          <w:p w14:paraId="46D8EA97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14:paraId="0AAC7EF2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517" w:type="dxa"/>
          </w:tcPr>
          <w:p w14:paraId="168EC675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516" w:type="dxa"/>
          </w:tcPr>
          <w:p w14:paraId="7E604759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14:paraId="4E9E2129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516" w:type="dxa"/>
          </w:tcPr>
          <w:p w14:paraId="236AF73D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14:paraId="599BB4BA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16" w:type="dxa"/>
          </w:tcPr>
          <w:p w14:paraId="45712E0B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14:paraId="22003A1C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517" w:type="dxa"/>
          </w:tcPr>
          <w:p w14:paraId="7DC1FD0A" w14:textId="2810D6AB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FB2AE3">
              <w:rPr>
                <w:rFonts w:asciiTheme="majorHAnsi" w:hAnsiTheme="majorHAnsi"/>
                <w:b/>
                <w:sz w:val="18"/>
                <w:szCs w:val="18"/>
              </w:rPr>
              <w:t xml:space="preserve"> (Draft)</w:t>
            </w:r>
            <w:bookmarkStart w:id="0" w:name="_GoBack"/>
            <w:bookmarkEnd w:id="0"/>
          </w:p>
        </w:tc>
      </w:tr>
      <w:tr w:rsidR="00DD50C6" w:rsidRPr="00DD50C6" w14:paraId="01B85DFF" w14:textId="77777777" w:rsidTr="000E5260">
        <w:trPr>
          <w:cantSplit/>
        </w:trPr>
        <w:tc>
          <w:tcPr>
            <w:tcW w:w="817" w:type="dxa"/>
            <w:textDirection w:val="btLr"/>
          </w:tcPr>
          <w:p w14:paraId="4D9D547D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Biology</w:t>
            </w:r>
          </w:p>
        </w:tc>
        <w:tc>
          <w:tcPr>
            <w:tcW w:w="1516" w:type="dxa"/>
          </w:tcPr>
          <w:p w14:paraId="27BF102F" w14:textId="77777777" w:rsidR="00172083" w:rsidRPr="00DD50C6" w:rsidRDefault="0017208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Plants and animals have observable features.</w:t>
            </w:r>
          </w:p>
        </w:tc>
        <w:tc>
          <w:tcPr>
            <w:tcW w:w="1517" w:type="dxa"/>
          </w:tcPr>
          <w:p w14:paraId="67DCAD91" w14:textId="7EE3867C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 xml:space="preserve">Living things have features and </w:t>
            </w:r>
            <w:proofErr w:type="spellStart"/>
            <w:r w:rsidRPr="00DD50C6">
              <w:rPr>
                <w:rFonts w:asciiTheme="majorHAnsi" w:hAnsiTheme="majorHAnsi"/>
                <w:sz w:val="18"/>
                <w:szCs w:val="18"/>
              </w:rPr>
              <w:t>behaviours</w:t>
            </w:r>
            <w:proofErr w:type="spellEnd"/>
            <w:r w:rsidRPr="00DD50C6">
              <w:rPr>
                <w:rFonts w:asciiTheme="majorHAnsi" w:hAnsiTheme="majorHAnsi"/>
                <w:sz w:val="18"/>
                <w:szCs w:val="18"/>
              </w:rPr>
              <w:t xml:space="preserve"> that help them survive in their environment.</w:t>
            </w:r>
          </w:p>
        </w:tc>
        <w:tc>
          <w:tcPr>
            <w:tcW w:w="1516" w:type="dxa"/>
          </w:tcPr>
          <w:p w14:paraId="17FB935B" w14:textId="73AF2B1D" w:rsidR="00172083" w:rsidRPr="00DD50C6" w:rsidRDefault="00F9529A" w:rsidP="00F9529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Living things have life cycles adapted to their environment.</w:t>
            </w:r>
          </w:p>
        </w:tc>
        <w:tc>
          <w:tcPr>
            <w:tcW w:w="1517" w:type="dxa"/>
          </w:tcPr>
          <w:p w14:paraId="2950D151" w14:textId="3D6C7AD3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Living things are diverse, can be grouped, an</w:t>
            </w:r>
            <w:r w:rsidR="002E4B06" w:rsidRPr="00DD50C6">
              <w:rPr>
                <w:rFonts w:asciiTheme="majorHAnsi" w:hAnsiTheme="majorHAnsi"/>
                <w:sz w:val="18"/>
                <w:szCs w:val="18"/>
              </w:rPr>
              <w:t>d</w:t>
            </w:r>
            <w:r w:rsidR="00F9529A">
              <w:rPr>
                <w:rFonts w:asciiTheme="majorHAnsi" w:hAnsiTheme="majorHAnsi"/>
                <w:sz w:val="18"/>
                <w:szCs w:val="18"/>
              </w:rPr>
              <w:t xml:space="preserve"> interact in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 xml:space="preserve"> their ecosystems.</w:t>
            </w:r>
          </w:p>
        </w:tc>
        <w:tc>
          <w:tcPr>
            <w:tcW w:w="1516" w:type="dxa"/>
          </w:tcPr>
          <w:p w14:paraId="1C7AE04D" w14:textId="5F2A90F9" w:rsidR="00172083" w:rsidRPr="00DD50C6" w:rsidRDefault="000767FE" w:rsidP="00F9529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 xml:space="preserve">All living things </w:t>
            </w:r>
            <w:r w:rsidR="00F9529A">
              <w:rPr>
                <w:rFonts w:asciiTheme="majorHAnsi" w:hAnsiTheme="majorHAnsi"/>
                <w:sz w:val="18"/>
                <w:szCs w:val="18"/>
              </w:rPr>
              <w:t>sense and respond to their environment.</w:t>
            </w:r>
          </w:p>
        </w:tc>
        <w:tc>
          <w:tcPr>
            <w:tcW w:w="1517" w:type="dxa"/>
          </w:tcPr>
          <w:p w14:paraId="30FBB594" w14:textId="28B3E8C1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Multicellular organisms have organ systems that enable them to survive and interact with</w:t>
            </w:r>
            <w:r w:rsidR="00F9529A">
              <w:rPr>
                <w:rFonts w:asciiTheme="majorHAnsi" w:hAnsiTheme="majorHAnsi"/>
                <w:sz w:val="18"/>
                <w:szCs w:val="18"/>
              </w:rPr>
              <w:t>in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 xml:space="preserve"> their environment.</w:t>
            </w:r>
          </w:p>
        </w:tc>
        <w:tc>
          <w:tcPr>
            <w:tcW w:w="1516" w:type="dxa"/>
          </w:tcPr>
          <w:p w14:paraId="4371ACCE" w14:textId="70286D4A" w:rsidR="00172083" w:rsidRPr="00DD50C6" w:rsidRDefault="002E4B0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Multicellular organisms rely on internal systems to survive, reproduce, and interact with their environment.</w:t>
            </w:r>
          </w:p>
        </w:tc>
        <w:tc>
          <w:tcPr>
            <w:tcW w:w="1517" w:type="dxa"/>
          </w:tcPr>
          <w:p w14:paraId="7AFF43F5" w14:textId="0E12D0DB" w:rsidR="00172083" w:rsidRPr="00DD50C6" w:rsidRDefault="00F9529A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="002E4B06" w:rsidRPr="00DD50C6">
              <w:rPr>
                <w:rFonts w:asciiTheme="majorHAnsi" w:hAnsiTheme="majorHAnsi"/>
                <w:sz w:val="18"/>
                <w:szCs w:val="18"/>
              </w:rPr>
              <w:t>volution by natural selection provides an explanation for the diversity and survival of living things.</w:t>
            </w:r>
          </w:p>
        </w:tc>
        <w:tc>
          <w:tcPr>
            <w:tcW w:w="1516" w:type="dxa"/>
          </w:tcPr>
          <w:p w14:paraId="2DDF0823" w14:textId="052FC3D5" w:rsidR="00172083" w:rsidRPr="00DD50C6" w:rsidRDefault="00F9529A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Life processes are performed at the cellular level.</w:t>
            </w:r>
          </w:p>
        </w:tc>
        <w:tc>
          <w:tcPr>
            <w:tcW w:w="1517" w:type="dxa"/>
          </w:tcPr>
          <w:p w14:paraId="6048038D" w14:textId="62E77BA4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Cells are derived from cells.</w:t>
            </w:r>
          </w:p>
        </w:tc>
        <w:tc>
          <w:tcPr>
            <w:tcW w:w="1517" w:type="dxa"/>
          </w:tcPr>
          <w:p w14:paraId="45BD1416" w14:textId="69B21EAA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Genes are the foundation for the diversity of living things.</w:t>
            </w:r>
          </w:p>
        </w:tc>
      </w:tr>
      <w:tr w:rsidR="00DD50C6" w:rsidRPr="00DD50C6" w14:paraId="69B90C35" w14:textId="77777777" w:rsidTr="000E5260">
        <w:trPr>
          <w:cantSplit/>
        </w:trPr>
        <w:tc>
          <w:tcPr>
            <w:tcW w:w="817" w:type="dxa"/>
            <w:textDirection w:val="btLr"/>
          </w:tcPr>
          <w:p w14:paraId="18FAB67D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Chemistry</w:t>
            </w:r>
          </w:p>
        </w:tc>
        <w:tc>
          <w:tcPr>
            <w:tcW w:w="1516" w:type="dxa"/>
          </w:tcPr>
          <w:p w14:paraId="65378B63" w14:textId="77777777" w:rsidR="00172083" w:rsidRPr="00DD50C6" w:rsidRDefault="0017208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Humans interact with matter every day through familiar materials.</w:t>
            </w:r>
          </w:p>
        </w:tc>
        <w:tc>
          <w:tcPr>
            <w:tcW w:w="1517" w:type="dxa"/>
          </w:tcPr>
          <w:p w14:paraId="1EEB4BBB" w14:textId="79AB3A7B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Matter is useful because of its properties.</w:t>
            </w:r>
          </w:p>
        </w:tc>
        <w:tc>
          <w:tcPr>
            <w:tcW w:w="1516" w:type="dxa"/>
          </w:tcPr>
          <w:p w14:paraId="43C4F497" w14:textId="7F232CDD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Materials can be changes through physical and chemical processes.</w:t>
            </w:r>
          </w:p>
        </w:tc>
        <w:tc>
          <w:tcPr>
            <w:tcW w:w="1517" w:type="dxa"/>
          </w:tcPr>
          <w:p w14:paraId="75E80C69" w14:textId="083A244E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All matter is made up of particles.</w:t>
            </w:r>
          </w:p>
        </w:tc>
        <w:tc>
          <w:tcPr>
            <w:tcW w:w="1516" w:type="dxa"/>
          </w:tcPr>
          <w:p w14:paraId="623103E4" w14:textId="10926118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Matter has mass, takes up space, and can change phase.</w:t>
            </w:r>
          </w:p>
        </w:tc>
        <w:tc>
          <w:tcPr>
            <w:tcW w:w="1517" w:type="dxa"/>
          </w:tcPr>
          <w:p w14:paraId="0D6F2377" w14:textId="55139BAB" w:rsidR="00172083" w:rsidRPr="00DD50C6" w:rsidRDefault="002E4B06" w:rsidP="00F9529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Solutions are hom</w:t>
            </w:r>
            <w:r w:rsidR="00F9529A">
              <w:rPr>
                <w:rFonts w:asciiTheme="majorHAnsi" w:hAnsiTheme="majorHAnsi"/>
                <w:sz w:val="18"/>
                <w:szCs w:val="18"/>
              </w:rPr>
              <w:t>ogenous.</w:t>
            </w:r>
          </w:p>
        </w:tc>
        <w:tc>
          <w:tcPr>
            <w:tcW w:w="1516" w:type="dxa"/>
          </w:tcPr>
          <w:p w14:paraId="7BB03357" w14:textId="3717A7DA" w:rsidR="00172083" w:rsidRPr="00DD50C6" w:rsidRDefault="002E4B06" w:rsidP="00F9529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Everyday materi</w:t>
            </w:r>
            <w:r w:rsidR="00DD50C6" w:rsidRPr="00DD50C6">
              <w:rPr>
                <w:rFonts w:asciiTheme="majorHAnsi" w:hAnsiTheme="majorHAnsi"/>
                <w:sz w:val="18"/>
                <w:szCs w:val="18"/>
              </w:rPr>
              <w:t xml:space="preserve">als are often 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>mixtures.</w:t>
            </w:r>
          </w:p>
        </w:tc>
        <w:tc>
          <w:tcPr>
            <w:tcW w:w="1517" w:type="dxa"/>
          </w:tcPr>
          <w:p w14:paraId="31AE89C4" w14:textId="2AFE28FB" w:rsidR="00172083" w:rsidRPr="00DD50C6" w:rsidRDefault="002E4B0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Elements consist of one type of atom, and compounds consist of atoms of different elements chemically combined.</w:t>
            </w:r>
          </w:p>
        </w:tc>
        <w:tc>
          <w:tcPr>
            <w:tcW w:w="1516" w:type="dxa"/>
          </w:tcPr>
          <w:p w14:paraId="0FE7F31B" w14:textId="089B420A" w:rsidR="00172083" w:rsidRPr="00DD50C6" w:rsidRDefault="00FB2AE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behaviour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matter can be explained by the kinetic molecular theory and atomic theory.</w:t>
            </w:r>
          </w:p>
        </w:tc>
        <w:tc>
          <w:tcPr>
            <w:tcW w:w="1517" w:type="dxa"/>
          </w:tcPr>
          <w:p w14:paraId="5066108D" w14:textId="657F2BED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electron arrangement of atoms impacts their chemical nature.</w:t>
            </w:r>
          </w:p>
        </w:tc>
        <w:tc>
          <w:tcPr>
            <w:tcW w:w="1517" w:type="dxa"/>
          </w:tcPr>
          <w:p w14:paraId="7695BE79" w14:textId="10A2137C" w:rsidR="00172083" w:rsidRPr="00DD50C6" w:rsidRDefault="004E0C4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Chemical processes require energy change as atoms are rearranged.</w:t>
            </w:r>
          </w:p>
        </w:tc>
      </w:tr>
      <w:tr w:rsidR="00DD50C6" w:rsidRPr="00DD50C6" w14:paraId="35568218" w14:textId="77777777" w:rsidTr="000E5260">
        <w:trPr>
          <w:cantSplit/>
        </w:trPr>
        <w:tc>
          <w:tcPr>
            <w:tcW w:w="817" w:type="dxa"/>
            <w:textDirection w:val="btLr"/>
          </w:tcPr>
          <w:p w14:paraId="7B164EF4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Physics</w:t>
            </w:r>
          </w:p>
        </w:tc>
        <w:tc>
          <w:tcPr>
            <w:tcW w:w="1516" w:type="dxa"/>
          </w:tcPr>
          <w:p w14:paraId="21DFD097" w14:textId="77777777" w:rsidR="00172083" w:rsidRPr="00DD50C6" w:rsidRDefault="0017208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motion of objects depends on their properties.</w:t>
            </w:r>
          </w:p>
        </w:tc>
        <w:tc>
          <w:tcPr>
            <w:tcW w:w="1517" w:type="dxa"/>
          </w:tcPr>
          <w:p w14:paraId="225204B4" w14:textId="52919212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Light and sound can be produced and their properties can be changed.</w:t>
            </w:r>
          </w:p>
        </w:tc>
        <w:tc>
          <w:tcPr>
            <w:tcW w:w="1516" w:type="dxa"/>
          </w:tcPr>
          <w:p w14:paraId="3F8B2AAF" w14:textId="54E424C5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Forces influence the motion of an object.</w:t>
            </w:r>
          </w:p>
        </w:tc>
        <w:tc>
          <w:tcPr>
            <w:tcW w:w="1517" w:type="dxa"/>
          </w:tcPr>
          <w:p w14:paraId="58F14561" w14:textId="398F6A53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Thermal energy can be produced and transferred.</w:t>
            </w:r>
          </w:p>
        </w:tc>
        <w:tc>
          <w:tcPr>
            <w:tcW w:w="1516" w:type="dxa"/>
          </w:tcPr>
          <w:p w14:paraId="3AFF70DB" w14:textId="62CA5F84" w:rsidR="00172083" w:rsidRPr="00DD50C6" w:rsidRDefault="000767FE" w:rsidP="00F9529A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Energy c</w:t>
            </w:r>
            <w:r w:rsidR="00F9529A">
              <w:rPr>
                <w:rFonts w:asciiTheme="majorHAnsi" w:hAnsiTheme="majorHAnsi"/>
                <w:sz w:val="18"/>
                <w:szCs w:val="18"/>
              </w:rPr>
              <w:t>an be transformed.</w:t>
            </w:r>
          </w:p>
        </w:tc>
        <w:tc>
          <w:tcPr>
            <w:tcW w:w="1517" w:type="dxa"/>
          </w:tcPr>
          <w:p w14:paraId="74995A7F" w14:textId="6274674E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Machines are devices that transfer force and energy.</w:t>
            </w:r>
          </w:p>
        </w:tc>
        <w:tc>
          <w:tcPr>
            <w:tcW w:w="1516" w:type="dxa"/>
          </w:tcPr>
          <w:p w14:paraId="3A31AB47" w14:textId="3738B797" w:rsidR="00172083" w:rsidRPr="00DD50C6" w:rsidRDefault="002E4B0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Newton’s three laws of motion describe the relationship between force and motion.</w:t>
            </w:r>
          </w:p>
        </w:tc>
        <w:tc>
          <w:tcPr>
            <w:tcW w:w="1517" w:type="dxa"/>
          </w:tcPr>
          <w:p w14:paraId="1E84A76D" w14:textId="7D4321F7" w:rsidR="00172083" w:rsidRPr="00DD50C6" w:rsidRDefault="002E4B0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electromagnetic force produces both electricity and magnetism.</w:t>
            </w:r>
          </w:p>
        </w:tc>
        <w:tc>
          <w:tcPr>
            <w:tcW w:w="1516" w:type="dxa"/>
          </w:tcPr>
          <w:p w14:paraId="6217B1E6" w14:textId="6BB3A9B3" w:rsidR="00172083" w:rsidRPr="00DD50C6" w:rsidRDefault="00E05B34" w:rsidP="00FB2AE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 xml:space="preserve">Energy can be transferred </w:t>
            </w:r>
            <w:r w:rsidR="00FB2AE3">
              <w:rPr>
                <w:rFonts w:asciiTheme="majorHAnsi" w:hAnsiTheme="majorHAnsi"/>
                <w:sz w:val="18"/>
                <w:szCs w:val="18"/>
              </w:rPr>
              <w:t>a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 xml:space="preserve">s both a </w:t>
            </w:r>
            <w:r w:rsidR="00FB2AE3">
              <w:rPr>
                <w:rFonts w:asciiTheme="majorHAnsi" w:hAnsiTheme="majorHAnsi"/>
                <w:sz w:val="18"/>
                <w:szCs w:val="18"/>
              </w:rPr>
              <w:t>particle and a wave.</w:t>
            </w:r>
          </w:p>
        </w:tc>
        <w:tc>
          <w:tcPr>
            <w:tcW w:w="1517" w:type="dxa"/>
          </w:tcPr>
          <w:p w14:paraId="4210B253" w14:textId="5AC50BC5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Electricity is the flow of electrons.</w:t>
            </w:r>
          </w:p>
        </w:tc>
        <w:tc>
          <w:tcPr>
            <w:tcW w:w="1517" w:type="dxa"/>
          </w:tcPr>
          <w:p w14:paraId="1595F7F7" w14:textId="149AAE98" w:rsidR="00172083" w:rsidRPr="00DD50C6" w:rsidRDefault="004E0C4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 xml:space="preserve">Energy is conserved, </w:t>
            </w:r>
            <w:r w:rsidR="00DD50C6" w:rsidRPr="00DD50C6">
              <w:rPr>
                <w:rFonts w:asciiTheme="majorHAnsi" w:hAnsiTheme="majorHAnsi"/>
                <w:sz w:val="18"/>
                <w:szCs w:val="18"/>
              </w:rPr>
              <w:t>a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>nd its transformation can affect living things and the environment.</w:t>
            </w:r>
          </w:p>
        </w:tc>
      </w:tr>
      <w:tr w:rsidR="00DD50C6" w:rsidRPr="00DD50C6" w14:paraId="36D8E59B" w14:textId="77777777" w:rsidTr="000E5260">
        <w:trPr>
          <w:cantSplit/>
        </w:trPr>
        <w:tc>
          <w:tcPr>
            <w:tcW w:w="817" w:type="dxa"/>
            <w:textDirection w:val="btLr"/>
          </w:tcPr>
          <w:p w14:paraId="52C99182" w14:textId="77777777" w:rsidR="00172083" w:rsidRPr="00DD50C6" w:rsidRDefault="00172083" w:rsidP="008854BD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50C6">
              <w:rPr>
                <w:rFonts w:asciiTheme="majorHAnsi" w:hAnsiTheme="majorHAnsi"/>
                <w:b/>
                <w:sz w:val="18"/>
                <w:szCs w:val="18"/>
              </w:rPr>
              <w:t>Earth &amp; Space Science</w:t>
            </w:r>
          </w:p>
        </w:tc>
        <w:tc>
          <w:tcPr>
            <w:tcW w:w="1516" w:type="dxa"/>
          </w:tcPr>
          <w:p w14:paraId="19E00A4F" w14:textId="77777777" w:rsidR="00172083" w:rsidRPr="00DD50C6" w:rsidRDefault="0017208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Daily and seasonal changes affect all living things.</w:t>
            </w:r>
          </w:p>
          <w:p w14:paraId="42F8499F" w14:textId="77777777" w:rsidR="00406ECA" w:rsidRPr="00DD50C6" w:rsidRDefault="00406ECA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  <w:p w14:paraId="4A2D3932" w14:textId="77777777" w:rsidR="00172083" w:rsidRPr="00DD50C6" w:rsidRDefault="00172083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7" w:type="dxa"/>
          </w:tcPr>
          <w:p w14:paraId="43F8043D" w14:textId="359DA225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Observable patterns and cycles occur in the local sky and landscape.</w:t>
            </w:r>
          </w:p>
        </w:tc>
        <w:tc>
          <w:tcPr>
            <w:tcW w:w="1516" w:type="dxa"/>
          </w:tcPr>
          <w:p w14:paraId="1CC7602B" w14:textId="33F63DF9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Water is essential to all living things, and it cycles through the environment.</w:t>
            </w:r>
          </w:p>
        </w:tc>
        <w:tc>
          <w:tcPr>
            <w:tcW w:w="1517" w:type="dxa"/>
          </w:tcPr>
          <w:p w14:paraId="27C11A74" w14:textId="4DEECF83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Wind, water, and ice change the shape of the land.</w:t>
            </w:r>
          </w:p>
        </w:tc>
        <w:tc>
          <w:tcPr>
            <w:tcW w:w="1516" w:type="dxa"/>
          </w:tcPr>
          <w:p w14:paraId="36209CE6" w14:textId="08BF29D1" w:rsidR="00172083" w:rsidRPr="00DD50C6" w:rsidRDefault="000767FE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motion</w:t>
            </w:r>
            <w:r w:rsidR="00F9529A">
              <w:rPr>
                <w:rFonts w:asciiTheme="majorHAnsi" w:hAnsiTheme="majorHAnsi"/>
                <w:sz w:val="18"/>
                <w:szCs w:val="18"/>
              </w:rPr>
              <w:t>s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 xml:space="preserve"> of Earth and the moon cause observable patterns that affect living and non-living systems.</w:t>
            </w:r>
          </w:p>
        </w:tc>
        <w:tc>
          <w:tcPr>
            <w:tcW w:w="1517" w:type="dxa"/>
          </w:tcPr>
          <w:p w14:paraId="1C2FE558" w14:textId="6375BE70" w:rsidR="00172083" w:rsidRPr="00DD50C6" w:rsidRDefault="00F9529A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Earth materials change as they move through the rock cycle and can be used as natural resources.</w:t>
            </w:r>
          </w:p>
        </w:tc>
        <w:tc>
          <w:tcPr>
            <w:tcW w:w="1516" w:type="dxa"/>
          </w:tcPr>
          <w:p w14:paraId="747E26E0" w14:textId="7C4E3BEA" w:rsidR="00172083" w:rsidRPr="00DD50C6" w:rsidRDefault="002E4B0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solar system is part of the Milky Way, which is one of billions of galaxies.</w:t>
            </w:r>
          </w:p>
        </w:tc>
        <w:tc>
          <w:tcPr>
            <w:tcW w:w="1517" w:type="dxa"/>
          </w:tcPr>
          <w:p w14:paraId="26A64B46" w14:textId="22C898AE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Earth and its climate have changed over geological time.</w:t>
            </w:r>
          </w:p>
        </w:tc>
        <w:tc>
          <w:tcPr>
            <w:tcW w:w="1516" w:type="dxa"/>
          </w:tcPr>
          <w:p w14:paraId="54A2857C" w14:textId="15DD392F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theory of plate tectonics is the unifying theory that explains Earth’s geological processes.</w:t>
            </w:r>
          </w:p>
        </w:tc>
        <w:tc>
          <w:tcPr>
            <w:tcW w:w="1517" w:type="dxa"/>
          </w:tcPr>
          <w:p w14:paraId="79E7C3B4" w14:textId="66821948" w:rsidR="00172083" w:rsidRPr="00DD50C6" w:rsidRDefault="00E05B34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biosphere, geosphere, hydrosphere, and atmosphere are interconnected</w:t>
            </w:r>
            <w:r w:rsidR="00FB2AE3">
              <w:rPr>
                <w:rFonts w:asciiTheme="majorHAnsi" w:hAnsiTheme="majorHAnsi"/>
                <w:sz w:val="18"/>
                <w:szCs w:val="18"/>
              </w:rPr>
              <w:t>,</w:t>
            </w:r>
            <w:r w:rsidRPr="00DD50C6">
              <w:rPr>
                <w:rFonts w:asciiTheme="majorHAnsi" w:hAnsiTheme="majorHAnsi"/>
                <w:sz w:val="18"/>
                <w:szCs w:val="18"/>
              </w:rPr>
              <w:t xml:space="preserve"> as matter cycles and energy flows through them.</w:t>
            </w:r>
          </w:p>
        </w:tc>
        <w:tc>
          <w:tcPr>
            <w:tcW w:w="1517" w:type="dxa"/>
          </w:tcPr>
          <w:p w14:paraId="4B4BD28A" w14:textId="269A5084" w:rsidR="00172083" w:rsidRPr="00DD50C6" w:rsidRDefault="004E0C46" w:rsidP="008854BD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DD50C6">
              <w:rPr>
                <w:rFonts w:asciiTheme="majorHAnsi" w:hAnsiTheme="majorHAnsi"/>
                <w:sz w:val="18"/>
                <w:szCs w:val="18"/>
              </w:rPr>
              <w:t>The formation of the universe can be explained by the big bang theory.</w:t>
            </w:r>
          </w:p>
        </w:tc>
      </w:tr>
    </w:tbl>
    <w:p w14:paraId="39ED2D3F" w14:textId="77777777" w:rsidR="00172083" w:rsidRPr="00DD50C6" w:rsidRDefault="00172083" w:rsidP="00DD50C6">
      <w:pPr>
        <w:spacing w:before="60" w:after="60"/>
        <w:rPr>
          <w:rFonts w:asciiTheme="majorHAnsi" w:hAnsiTheme="majorHAnsi"/>
          <w:sz w:val="18"/>
          <w:szCs w:val="18"/>
        </w:rPr>
      </w:pPr>
    </w:p>
    <w:sectPr w:rsidR="00172083" w:rsidRPr="00DD50C6" w:rsidSect="000E5260">
      <w:footerReference w:type="default" r:id="rId8"/>
      <w:pgSz w:w="20163" w:h="12242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56D8" w14:textId="77777777" w:rsidR="00336057" w:rsidRDefault="00336057" w:rsidP="00F9529A">
      <w:r>
        <w:separator/>
      </w:r>
    </w:p>
  </w:endnote>
  <w:endnote w:type="continuationSeparator" w:id="0">
    <w:p w14:paraId="6DC77AFD" w14:textId="77777777" w:rsidR="00336057" w:rsidRDefault="00336057" w:rsidP="00F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8E92" w14:textId="32D4DD70" w:rsidR="00F9529A" w:rsidRDefault="00F9529A">
    <w:pPr>
      <w:pStyle w:val="Footer"/>
    </w:pPr>
    <w:r>
      <w:t>Created by SD23 ILT May 2017</w:t>
    </w:r>
  </w:p>
  <w:p w14:paraId="69DEE620" w14:textId="77777777" w:rsidR="00F9529A" w:rsidRDefault="00F9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88E0" w14:textId="77777777" w:rsidR="00336057" w:rsidRDefault="00336057" w:rsidP="00F9529A">
      <w:r>
        <w:separator/>
      </w:r>
    </w:p>
  </w:footnote>
  <w:footnote w:type="continuationSeparator" w:id="0">
    <w:p w14:paraId="1D555D74" w14:textId="77777777" w:rsidR="00336057" w:rsidRDefault="00336057" w:rsidP="00F9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3"/>
    <w:rsid w:val="00066AFA"/>
    <w:rsid w:val="000767FE"/>
    <w:rsid w:val="000E5260"/>
    <w:rsid w:val="00172083"/>
    <w:rsid w:val="00211F91"/>
    <w:rsid w:val="002E4B06"/>
    <w:rsid w:val="00336057"/>
    <w:rsid w:val="0033720F"/>
    <w:rsid w:val="00347F59"/>
    <w:rsid w:val="00382241"/>
    <w:rsid w:val="00406ECA"/>
    <w:rsid w:val="004E0C46"/>
    <w:rsid w:val="008854BD"/>
    <w:rsid w:val="00916FA6"/>
    <w:rsid w:val="00B27D2B"/>
    <w:rsid w:val="00CD0F83"/>
    <w:rsid w:val="00D56E03"/>
    <w:rsid w:val="00D71C4C"/>
    <w:rsid w:val="00DD50C6"/>
    <w:rsid w:val="00E05B34"/>
    <w:rsid w:val="00E1040D"/>
    <w:rsid w:val="00E353D3"/>
    <w:rsid w:val="00E71E6C"/>
    <w:rsid w:val="00F9529A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6E675E8C-5EBF-4E51-A61A-B36CA3F7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F9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29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29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A4E7E-3125-4DE0-A3A5-501A47B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Chapman</dc:creator>
  <cp:keywords/>
  <dc:description/>
  <cp:lastModifiedBy>teacher</cp:lastModifiedBy>
  <cp:revision>3</cp:revision>
  <cp:lastPrinted>2015-10-17T02:40:00Z</cp:lastPrinted>
  <dcterms:created xsi:type="dcterms:W3CDTF">2017-05-30T21:14:00Z</dcterms:created>
  <dcterms:modified xsi:type="dcterms:W3CDTF">2017-05-30T21:26:00Z</dcterms:modified>
</cp:coreProperties>
</file>